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148"/>
        <w:gridCol w:w="5670"/>
        <w:gridCol w:w="4446"/>
        <w:gridCol w:w="720"/>
      </w:tblGrid>
      <w:tr w:rsidR="00262F39" w14:paraId="51701188" w14:textId="77777777">
        <w:tc>
          <w:tcPr>
            <w:tcW w:w="5148" w:type="dxa"/>
          </w:tcPr>
          <w:p w14:paraId="4FF27FB7" w14:textId="77777777" w:rsidR="00A44477" w:rsidRPr="00A44477" w:rsidRDefault="00A44477" w:rsidP="00A44477">
            <w:pPr>
              <w:pStyle w:val="Header"/>
              <w:tabs>
                <w:tab w:val="clear" w:pos="4153"/>
                <w:tab w:val="clear" w:pos="8306"/>
              </w:tabs>
              <w:rPr>
                <w:noProof/>
              </w:rPr>
            </w:pPr>
          </w:p>
          <w:p w14:paraId="251A78E8" w14:textId="4A8A7D44" w:rsidR="00A44477" w:rsidRPr="00A44477" w:rsidRDefault="003E6496" w:rsidP="00A44477">
            <w:pPr>
              <w:rPr>
                <w:noProof/>
                <w:sz w:val="22"/>
                <w:szCs w:val="22"/>
                <w:lang w:eastAsia="en-GB"/>
              </w:rPr>
            </w:pPr>
            <w:r>
              <w:rPr>
                <w:noProof/>
                <w:lang w:eastAsia="en-GB"/>
              </w:rPr>
              <w:drawing>
                <wp:inline distT="0" distB="0" distL="0" distR="0" wp14:anchorId="3FACC9B1" wp14:editId="0BCCCABD">
                  <wp:extent cx="268224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240" cy="480060"/>
                          </a:xfrm>
                          <a:prstGeom prst="rect">
                            <a:avLst/>
                          </a:prstGeom>
                          <a:noFill/>
                          <a:ln>
                            <a:noFill/>
                          </a:ln>
                        </pic:spPr>
                      </pic:pic>
                    </a:graphicData>
                  </a:graphic>
                </wp:inline>
              </w:drawing>
            </w:r>
            <w:r w:rsidR="00A44477" w:rsidRPr="00A44477">
              <w:rPr>
                <w:noProof/>
                <w:lang w:eastAsia="en-GB"/>
              </w:rPr>
              <w:t xml:space="preserve"> </w:t>
            </w:r>
          </w:p>
          <w:p w14:paraId="039D2591" w14:textId="77777777" w:rsidR="00262F39" w:rsidRDefault="00262F39">
            <w:r>
              <w:fldChar w:fldCharType="begin"/>
            </w:r>
            <w:r w:rsidR="00D92BEF">
              <w:instrText>INCLUDEPICTURE "http://10.107.1.50/departments/TechnicalServices/Data/TechnicalServices/PICTURES/CDR/LOGOMET.WMF" \* MERGEFORMAT \d</w:instrText>
            </w:r>
            <w:r>
              <w:instrText xml:space="preserve"> </w:instrText>
            </w:r>
            <w:r>
              <w:fldChar w:fldCharType="end"/>
            </w:r>
          </w:p>
        </w:tc>
        <w:tc>
          <w:tcPr>
            <w:tcW w:w="5670" w:type="dxa"/>
            <w:tcBorders>
              <w:top w:val="single" w:sz="6" w:space="0" w:color="auto"/>
              <w:left w:val="single" w:sz="6" w:space="0" w:color="auto"/>
              <w:bottom w:val="single" w:sz="6" w:space="0" w:color="auto"/>
              <w:right w:val="single" w:sz="6" w:space="0" w:color="auto"/>
            </w:tcBorders>
          </w:tcPr>
          <w:p w14:paraId="3EB6D184" w14:textId="70646934" w:rsidR="00262F39" w:rsidRDefault="00152362">
            <w:pPr>
              <w:pStyle w:val="Heading3"/>
            </w:pPr>
            <w:r>
              <w:t xml:space="preserve">RA 045 </w:t>
            </w:r>
            <w:r w:rsidRPr="00152362">
              <w:rPr>
                <w:rFonts w:ascii="Calibri" w:hAnsi="Calibri" w:cs="Calibri"/>
                <w:bCs/>
                <w:sz w:val="28"/>
                <w:szCs w:val="28"/>
              </w:rPr>
              <w:t>Christmas Performances in school COVID 19</w:t>
            </w:r>
            <w:r>
              <w:rPr>
                <w:rFonts w:ascii="Calibri" w:hAnsi="Calibri" w:cs="Calibri"/>
                <w:bCs/>
                <w:sz w:val="28"/>
                <w:szCs w:val="28"/>
              </w:rPr>
              <w:t xml:space="preserve"> v1</w:t>
            </w:r>
          </w:p>
        </w:tc>
        <w:tc>
          <w:tcPr>
            <w:tcW w:w="4446" w:type="dxa"/>
          </w:tcPr>
          <w:p w14:paraId="06908462" w14:textId="2652A515" w:rsidR="00262F39" w:rsidRDefault="00262F39">
            <w:pPr>
              <w:rPr>
                <w:rFonts w:ascii="Arial" w:hAnsi="Arial"/>
                <w:b/>
                <w:sz w:val="32"/>
              </w:rPr>
            </w:pPr>
            <w:r>
              <w:rPr>
                <w:rFonts w:ascii="Arial" w:hAnsi="Arial"/>
                <w:b/>
                <w:sz w:val="32"/>
              </w:rPr>
              <w:t>RISK ASSESSMENT</w:t>
            </w:r>
          </w:p>
          <w:p w14:paraId="71334564" w14:textId="77777777" w:rsidR="00262F39" w:rsidRDefault="00262F39">
            <w:pPr>
              <w:rPr>
                <w:rFonts w:ascii="Arial" w:hAnsi="Arial"/>
                <w:b/>
                <w:sz w:val="32"/>
              </w:rPr>
            </w:pPr>
            <w:r>
              <w:rPr>
                <w:rFonts w:ascii="Arial" w:hAnsi="Arial"/>
                <w:b/>
                <w:sz w:val="32"/>
              </w:rPr>
              <w:t>RECORDING FORM</w:t>
            </w:r>
          </w:p>
        </w:tc>
        <w:tc>
          <w:tcPr>
            <w:tcW w:w="720" w:type="dxa"/>
          </w:tcPr>
          <w:p w14:paraId="56FA0A75" w14:textId="77777777" w:rsidR="00262F39" w:rsidRDefault="00262F39">
            <w:pPr>
              <w:jc w:val="right"/>
              <w:rPr>
                <w:rFonts w:ascii="Arial" w:hAnsi="Arial"/>
                <w:b/>
                <w:sz w:val="24"/>
              </w:rPr>
            </w:pPr>
          </w:p>
        </w:tc>
      </w:tr>
    </w:tbl>
    <w:p w14:paraId="535D5EE1" w14:textId="77777777" w:rsidR="00262F39" w:rsidRDefault="00262F39">
      <w:pPr>
        <w:rPr>
          <w:sz w:val="12"/>
        </w:rPr>
      </w:pPr>
    </w:p>
    <w:p w14:paraId="400DBABA" w14:textId="77777777" w:rsidR="00262F39" w:rsidRDefault="00262F39">
      <w:pPr>
        <w:rPr>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4"/>
        <w:gridCol w:w="4320"/>
        <w:gridCol w:w="5040"/>
      </w:tblGrid>
      <w:tr w:rsidR="00262F39" w:rsidRPr="0064585E" w14:paraId="25494765" w14:textId="77777777">
        <w:tc>
          <w:tcPr>
            <w:tcW w:w="6624" w:type="dxa"/>
          </w:tcPr>
          <w:p w14:paraId="69C13501" w14:textId="0AFAEB32" w:rsidR="00262F39" w:rsidRPr="00681DB7" w:rsidRDefault="00262F39">
            <w:pPr>
              <w:rPr>
                <w:rFonts w:ascii="Calibri" w:hAnsi="Calibri"/>
                <w:sz w:val="24"/>
                <w:szCs w:val="24"/>
              </w:rPr>
            </w:pPr>
            <w:r w:rsidRPr="00681DB7">
              <w:rPr>
                <w:rFonts w:ascii="Calibri" w:hAnsi="Calibri"/>
                <w:sz w:val="24"/>
                <w:szCs w:val="24"/>
              </w:rPr>
              <w:t xml:space="preserve">Location or </w:t>
            </w:r>
            <w:r w:rsidR="004A753F" w:rsidRPr="00681DB7">
              <w:rPr>
                <w:rFonts w:ascii="Calibri" w:hAnsi="Calibri"/>
                <w:sz w:val="24"/>
                <w:szCs w:val="24"/>
              </w:rPr>
              <w:t>School</w:t>
            </w:r>
          </w:p>
          <w:p w14:paraId="341B537C" w14:textId="25EA90E2" w:rsidR="00262F39" w:rsidRPr="00681DB7" w:rsidRDefault="007477EA">
            <w:pPr>
              <w:rPr>
                <w:rFonts w:ascii="Calibri" w:hAnsi="Calibri"/>
                <w:b/>
                <w:sz w:val="24"/>
                <w:szCs w:val="24"/>
              </w:rPr>
            </w:pPr>
            <w:r w:rsidRPr="00681DB7">
              <w:rPr>
                <w:rFonts w:ascii="Calibri" w:hAnsi="Calibri"/>
                <w:sz w:val="24"/>
                <w:szCs w:val="24"/>
              </w:rPr>
              <w:t>A</w:t>
            </w:r>
            <w:r w:rsidR="00262F39" w:rsidRPr="00681DB7">
              <w:rPr>
                <w:rFonts w:ascii="Calibri" w:hAnsi="Calibri"/>
                <w:sz w:val="24"/>
                <w:szCs w:val="24"/>
              </w:rPr>
              <w:t>ddress</w:t>
            </w:r>
            <w:r w:rsidRPr="00681DB7">
              <w:rPr>
                <w:rFonts w:ascii="Calibri" w:hAnsi="Calibri"/>
                <w:sz w:val="24"/>
                <w:szCs w:val="24"/>
              </w:rPr>
              <w:t xml:space="preserve">: </w:t>
            </w:r>
            <w:r w:rsidR="00DA59A5" w:rsidRPr="00681DB7">
              <w:rPr>
                <w:rFonts w:ascii="Calibri" w:hAnsi="Calibri"/>
                <w:sz w:val="24"/>
                <w:szCs w:val="24"/>
              </w:rPr>
              <w:t xml:space="preserve">  </w:t>
            </w:r>
            <w:r w:rsidR="00681DB7">
              <w:rPr>
                <w:rFonts w:ascii="Calibri" w:hAnsi="Calibri"/>
                <w:sz w:val="24"/>
                <w:szCs w:val="24"/>
              </w:rPr>
              <w:t>St Peter’s Catholic Primary School</w:t>
            </w:r>
          </w:p>
        </w:tc>
        <w:tc>
          <w:tcPr>
            <w:tcW w:w="4320" w:type="dxa"/>
          </w:tcPr>
          <w:p w14:paraId="175E9A02" w14:textId="77777777" w:rsidR="00262F39" w:rsidRPr="00681DB7" w:rsidRDefault="00262F39">
            <w:pPr>
              <w:rPr>
                <w:rFonts w:ascii="Calibri" w:hAnsi="Calibri"/>
                <w:sz w:val="24"/>
                <w:szCs w:val="24"/>
              </w:rPr>
            </w:pPr>
            <w:r w:rsidRPr="00681DB7">
              <w:rPr>
                <w:rFonts w:ascii="Calibri" w:hAnsi="Calibri"/>
                <w:sz w:val="24"/>
                <w:szCs w:val="24"/>
              </w:rPr>
              <w:t>Date assessment</w:t>
            </w:r>
          </w:p>
          <w:p w14:paraId="23471007" w14:textId="524EA8F2" w:rsidR="00262F39" w:rsidRPr="00681DB7" w:rsidRDefault="00D1076A">
            <w:pPr>
              <w:rPr>
                <w:rFonts w:ascii="Calibri" w:hAnsi="Calibri"/>
                <w:sz w:val="24"/>
                <w:szCs w:val="24"/>
              </w:rPr>
            </w:pPr>
            <w:r w:rsidRPr="00681DB7">
              <w:rPr>
                <w:rFonts w:ascii="Calibri" w:hAnsi="Calibri"/>
                <w:sz w:val="24"/>
                <w:szCs w:val="24"/>
              </w:rPr>
              <w:t>U</w:t>
            </w:r>
            <w:r w:rsidR="00262F39" w:rsidRPr="00681DB7">
              <w:rPr>
                <w:rFonts w:ascii="Calibri" w:hAnsi="Calibri"/>
                <w:sz w:val="24"/>
                <w:szCs w:val="24"/>
              </w:rPr>
              <w:t>ndertaken</w:t>
            </w:r>
            <w:r w:rsidRPr="00681DB7">
              <w:rPr>
                <w:rFonts w:ascii="Calibri" w:hAnsi="Calibri"/>
                <w:sz w:val="24"/>
                <w:szCs w:val="24"/>
              </w:rPr>
              <w:t xml:space="preserve"> </w:t>
            </w:r>
            <w:r w:rsidR="00681DB7">
              <w:rPr>
                <w:rFonts w:ascii="Calibri" w:hAnsi="Calibri"/>
                <w:sz w:val="24"/>
                <w:szCs w:val="24"/>
              </w:rPr>
              <w:t>02.12.21</w:t>
            </w:r>
          </w:p>
        </w:tc>
        <w:tc>
          <w:tcPr>
            <w:tcW w:w="5040" w:type="dxa"/>
          </w:tcPr>
          <w:p w14:paraId="783E9316" w14:textId="77777777" w:rsidR="00262F39" w:rsidRPr="00681DB7" w:rsidRDefault="00262F39">
            <w:pPr>
              <w:rPr>
                <w:rFonts w:ascii="Calibri" w:hAnsi="Calibri"/>
                <w:sz w:val="24"/>
                <w:szCs w:val="24"/>
              </w:rPr>
            </w:pPr>
            <w:r w:rsidRPr="00681DB7">
              <w:rPr>
                <w:rFonts w:ascii="Calibri" w:hAnsi="Calibri"/>
                <w:sz w:val="24"/>
                <w:szCs w:val="24"/>
              </w:rPr>
              <w:t xml:space="preserve">Assessment undertaken </w:t>
            </w:r>
          </w:p>
          <w:p w14:paraId="139DBC30" w14:textId="440B5DCE" w:rsidR="00262F39" w:rsidRPr="00681DB7" w:rsidRDefault="00262F39" w:rsidP="00681DB7">
            <w:pPr>
              <w:rPr>
                <w:rFonts w:ascii="Calibri" w:hAnsi="Calibri"/>
                <w:sz w:val="24"/>
                <w:szCs w:val="24"/>
              </w:rPr>
            </w:pPr>
            <w:r w:rsidRPr="00681DB7">
              <w:rPr>
                <w:rFonts w:ascii="Calibri" w:hAnsi="Calibri"/>
                <w:sz w:val="24"/>
                <w:szCs w:val="24"/>
              </w:rPr>
              <w:t xml:space="preserve">by   </w:t>
            </w:r>
            <w:r w:rsidR="00B86295" w:rsidRPr="00681DB7">
              <w:rPr>
                <w:rFonts w:ascii="Calibri" w:hAnsi="Calibri"/>
                <w:sz w:val="24"/>
                <w:szCs w:val="24"/>
              </w:rPr>
              <w:t xml:space="preserve">: </w:t>
            </w:r>
            <w:r w:rsidR="00D53405" w:rsidRPr="00681DB7">
              <w:rPr>
                <w:rFonts w:ascii="Calibri" w:hAnsi="Calibri"/>
                <w:sz w:val="24"/>
                <w:szCs w:val="24"/>
              </w:rPr>
              <w:t>Jeanne Fairbrother</w:t>
            </w:r>
            <w:bookmarkStart w:id="0" w:name="_GoBack"/>
            <w:bookmarkEnd w:id="0"/>
            <w:r w:rsidR="00D53405" w:rsidRPr="00681DB7">
              <w:rPr>
                <w:rFonts w:ascii="Calibri" w:hAnsi="Calibri"/>
                <w:sz w:val="24"/>
                <w:szCs w:val="24"/>
              </w:rPr>
              <w:t xml:space="preserve"> </w:t>
            </w:r>
            <w:r w:rsidR="00681DB7">
              <w:rPr>
                <w:rFonts w:ascii="Calibri" w:hAnsi="Calibri"/>
                <w:sz w:val="24"/>
                <w:szCs w:val="24"/>
              </w:rPr>
              <w:t>and Sarah Parry</w:t>
            </w:r>
          </w:p>
        </w:tc>
      </w:tr>
      <w:tr w:rsidR="00262F39" w:rsidRPr="0064585E" w14:paraId="659A1D6F" w14:textId="77777777">
        <w:tc>
          <w:tcPr>
            <w:tcW w:w="6624" w:type="dxa"/>
          </w:tcPr>
          <w:p w14:paraId="0744ABE3" w14:textId="77777777" w:rsidR="00262F39" w:rsidRPr="00681DB7" w:rsidRDefault="00262F39">
            <w:pPr>
              <w:rPr>
                <w:rFonts w:ascii="Calibri" w:hAnsi="Calibri"/>
                <w:sz w:val="24"/>
                <w:szCs w:val="24"/>
              </w:rPr>
            </w:pPr>
            <w:r w:rsidRPr="00681DB7">
              <w:rPr>
                <w:rFonts w:ascii="Calibri" w:hAnsi="Calibri"/>
                <w:sz w:val="24"/>
                <w:szCs w:val="24"/>
              </w:rPr>
              <w:t xml:space="preserve">Activity or </w:t>
            </w:r>
          </w:p>
          <w:p w14:paraId="7082CDCC" w14:textId="37ED4CD7" w:rsidR="00262F39" w:rsidRPr="00681DB7" w:rsidRDefault="00262F39" w:rsidP="00545095">
            <w:pPr>
              <w:pStyle w:val="Footer"/>
              <w:tabs>
                <w:tab w:val="left" w:pos="360"/>
              </w:tabs>
              <w:rPr>
                <w:rFonts w:ascii="Calibri" w:hAnsi="Calibri" w:cs="Calibri"/>
                <w:sz w:val="16"/>
              </w:rPr>
            </w:pPr>
            <w:r w:rsidRPr="00681DB7">
              <w:rPr>
                <w:rFonts w:ascii="Calibri" w:hAnsi="Calibri"/>
                <w:sz w:val="24"/>
                <w:szCs w:val="24"/>
              </w:rPr>
              <w:t xml:space="preserve">situation  </w:t>
            </w:r>
            <w:r w:rsidR="00105A54" w:rsidRPr="00681DB7">
              <w:rPr>
                <w:rFonts w:ascii="Calibri" w:hAnsi="Calibri"/>
                <w:sz w:val="24"/>
                <w:szCs w:val="24"/>
              </w:rPr>
              <w:t xml:space="preserve">  </w:t>
            </w:r>
            <w:r w:rsidR="00545095" w:rsidRPr="00681DB7">
              <w:rPr>
                <w:rFonts w:ascii="Calibri" w:hAnsi="Calibri" w:cs="Calibri"/>
                <w:b/>
                <w:bCs/>
                <w:sz w:val="24"/>
                <w:szCs w:val="24"/>
              </w:rPr>
              <w:t>Christmas Performances in school COVID 19</w:t>
            </w:r>
            <w:r w:rsidR="00545095" w:rsidRPr="00681DB7">
              <w:rPr>
                <w:rFonts w:ascii="Calibri" w:hAnsi="Calibri" w:cs="Calibri"/>
              </w:rPr>
              <w:t xml:space="preserve"> </w:t>
            </w:r>
          </w:p>
        </w:tc>
        <w:tc>
          <w:tcPr>
            <w:tcW w:w="4320" w:type="dxa"/>
          </w:tcPr>
          <w:p w14:paraId="651DFD00" w14:textId="77777777" w:rsidR="00262F39" w:rsidRPr="00681DB7" w:rsidRDefault="00262F39">
            <w:pPr>
              <w:rPr>
                <w:rFonts w:ascii="Calibri" w:hAnsi="Calibri"/>
                <w:sz w:val="24"/>
                <w:szCs w:val="24"/>
              </w:rPr>
            </w:pPr>
            <w:r w:rsidRPr="00681DB7">
              <w:rPr>
                <w:rFonts w:ascii="Calibri" w:hAnsi="Calibri"/>
                <w:sz w:val="24"/>
                <w:szCs w:val="24"/>
              </w:rPr>
              <w:t>Review</w:t>
            </w:r>
          </w:p>
          <w:p w14:paraId="4A7FC66F" w14:textId="19793AD4" w:rsidR="00262F39" w:rsidRPr="00681DB7" w:rsidRDefault="001F5E1C" w:rsidP="00681DB7">
            <w:pPr>
              <w:rPr>
                <w:rFonts w:ascii="Calibri" w:hAnsi="Calibri"/>
                <w:sz w:val="24"/>
                <w:szCs w:val="24"/>
              </w:rPr>
            </w:pPr>
            <w:r w:rsidRPr="00681DB7">
              <w:rPr>
                <w:rFonts w:ascii="Calibri" w:hAnsi="Calibri"/>
                <w:sz w:val="24"/>
                <w:szCs w:val="24"/>
              </w:rPr>
              <w:t>date:</w:t>
            </w:r>
            <w:r w:rsidR="00B86295" w:rsidRPr="00681DB7">
              <w:rPr>
                <w:rFonts w:ascii="Calibri" w:hAnsi="Calibri"/>
                <w:sz w:val="24"/>
                <w:szCs w:val="24"/>
              </w:rPr>
              <w:t xml:space="preserve"> </w:t>
            </w:r>
            <w:r w:rsidR="00681DB7">
              <w:rPr>
                <w:rFonts w:ascii="Calibri" w:hAnsi="Calibri"/>
                <w:sz w:val="24"/>
                <w:szCs w:val="24"/>
              </w:rPr>
              <w:t>Daily review prior to the performances</w:t>
            </w:r>
          </w:p>
        </w:tc>
        <w:tc>
          <w:tcPr>
            <w:tcW w:w="5040" w:type="dxa"/>
          </w:tcPr>
          <w:p w14:paraId="22EC7D92" w14:textId="21AA40A4" w:rsidR="00262F39" w:rsidRPr="00681DB7" w:rsidRDefault="00262F39">
            <w:pPr>
              <w:rPr>
                <w:rFonts w:ascii="Calibri" w:hAnsi="Calibri"/>
                <w:i/>
                <w:sz w:val="24"/>
                <w:szCs w:val="24"/>
              </w:rPr>
            </w:pPr>
            <w:r w:rsidRPr="00681DB7">
              <w:rPr>
                <w:rFonts w:ascii="Calibri" w:hAnsi="Calibri"/>
                <w:sz w:val="24"/>
                <w:szCs w:val="24"/>
              </w:rPr>
              <w:t>Signature</w:t>
            </w:r>
            <w:r w:rsidR="00B86295" w:rsidRPr="00681DB7">
              <w:rPr>
                <w:rFonts w:ascii="Calibri" w:hAnsi="Calibri"/>
                <w:sz w:val="24"/>
                <w:szCs w:val="24"/>
              </w:rPr>
              <w:t xml:space="preserve">: </w:t>
            </w:r>
            <w:r w:rsidR="00681DB7">
              <w:rPr>
                <w:rFonts w:ascii="Calibri" w:hAnsi="Calibri"/>
                <w:i/>
                <w:sz w:val="24"/>
                <w:szCs w:val="24"/>
              </w:rPr>
              <w:t>SJParry</w:t>
            </w:r>
          </w:p>
        </w:tc>
      </w:tr>
    </w:tbl>
    <w:p w14:paraId="64680B88" w14:textId="6EFE602C" w:rsidR="00262F39" w:rsidRPr="0064585E" w:rsidRDefault="00262F39">
      <w:pPr>
        <w:rPr>
          <w:rFonts w:ascii="Calibri" w:hAnsi="Calibri"/>
          <w:sz w:val="24"/>
          <w:szCs w:val="24"/>
        </w:rPr>
      </w:pP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79"/>
        <w:gridCol w:w="6009"/>
        <w:gridCol w:w="1710"/>
        <w:gridCol w:w="2551"/>
      </w:tblGrid>
      <w:tr w:rsidR="00D53405" w:rsidRPr="0064585E" w14:paraId="44AEDB0C" w14:textId="77777777" w:rsidTr="0057087C">
        <w:trPr>
          <w:trHeight w:val="592"/>
        </w:trPr>
        <w:tc>
          <w:tcPr>
            <w:tcW w:w="15851" w:type="dxa"/>
            <w:gridSpan w:val="5"/>
          </w:tcPr>
          <w:p w14:paraId="4A411895" w14:textId="75171CD3" w:rsidR="00F111CB" w:rsidRDefault="00F111CB" w:rsidP="00D53405">
            <w:pPr>
              <w:ind w:right="141"/>
              <w:jc w:val="both"/>
              <w:rPr>
                <w:rFonts w:ascii="Calibri" w:hAnsi="Calibri" w:cs="Calibri"/>
                <w:b/>
                <w:sz w:val="22"/>
                <w:szCs w:val="22"/>
              </w:rPr>
            </w:pPr>
            <w:r w:rsidRPr="0026736E">
              <w:rPr>
                <w:rFonts w:ascii="Calibri" w:hAnsi="Calibri" w:cs="Calibri"/>
                <w:b/>
                <w:sz w:val="22"/>
                <w:szCs w:val="22"/>
              </w:rPr>
              <w:t>Background</w:t>
            </w:r>
            <w:r w:rsidR="00AE2314" w:rsidRPr="00B15552">
              <w:rPr>
                <w:rFonts w:ascii="Calibri" w:hAnsi="Calibri" w:cs="Calibri"/>
                <w:b/>
                <w:bCs/>
                <w:sz w:val="24"/>
                <w:szCs w:val="24"/>
              </w:rPr>
              <w:t xml:space="preserve"> information</w:t>
            </w:r>
          </w:p>
          <w:p w14:paraId="245D7807" w14:textId="1B7E9358" w:rsidR="00D53405" w:rsidRDefault="00D53405" w:rsidP="00AE2314">
            <w:pPr>
              <w:ind w:right="141"/>
              <w:jc w:val="both"/>
              <w:rPr>
                <w:rFonts w:ascii="Calibri" w:hAnsi="Calibri" w:cs="Calibri"/>
                <w:bCs/>
                <w:color w:val="FF0000"/>
                <w:sz w:val="22"/>
                <w:szCs w:val="22"/>
              </w:rPr>
            </w:pPr>
          </w:p>
          <w:p w14:paraId="61E7608C" w14:textId="78943A28" w:rsidR="00681DB7" w:rsidRDefault="00681DB7" w:rsidP="00AE2314">
            <w:pPr>
              <w:ind w:right="141"/>
              <w:jc w:val="both"/>
              <w:rPr>
                <w:rFonts w:ascii="Calibri" w:hAnsi="Calibri" w:cs="Calibri"/>
                <w:sz w:val="24"/>
                <w:szCs w:val="24"/>
              </w:rPr>
            </w:pPr>
            <w:r>
              <w:rPr>
                <w:rFonts w:ascii="Calibri" w:hAnsi="Calibri" w:cs="Calibri"/>
                <w:sz w:val="24"/>
                <w:szCs w:val="24"/>
              </w:rPr>
              <w:t>Christmas Performances 2021</w:t>
            </w:r>
          </w:p>
          <w:p w14:paraId="698804D1" w14:textId="31325EF6" w:rsidR="00681DB7" w:rsidRDefault="00681DB7" w:rsidP="00AE2314">
            <w:pPr>
              <w:ind w:right="141"/>
              <w:jc w:val="both"/>
              <w:rPr>
                <w:rFonts w:ascii="Calibri" w:hAnsi="Calibri" w:cs="Calibri"/>
                <w:sz w:val="24"/>
                <w:szCs w:val="24"/>
              </w:rPr>
            </w:pPr>
            <w:r>
              <w:rPr>
                <w:rFonts w:ascii="Calibri" w:hAnsi="Calibri" w:cs="Calibri"/>
                <w:sz w:val="24"/>
                <w:szCs w:val="24"/>
              </w:rPr>
              <w:t>Years 1&amp;2 – Monday 13</w:t>
            </w:r>
            <w:r w:rsidRPr="00681DB7">
              <w:rPr>
                <w:rFonts w:ascii="Calibri" w:hAnsi="Calibri" w:cs="Calibri"/>
                <w:sz w:val="24"/>
                <w:szCs w:val="24"/>
                <w:vertAlign w:val="superscript"/>
              </w:rPr>
              <w:t>th</w:t>
            </w:r>
            <w:r>
              <w:rPr>
                <w:rFonts w:ascii="Calibri" w:hAnsi="Calibri" w:cs="Calibri"/>
                <w:sz w:val="24"/>
                <w:szCs w:val="24"/>
              </w:rPr>
              <w:t xml:space="preserve"> December 2021 @ 1.30pm</w:t>
            </w:r>
          </w:p>
          <w:p w14:paraId="58A1592A" w14:textId="44736A12" w:rsidR="00681DB7" w:rsidRDefault="00681DB7" w:rsidP="00AE2314">
            <w:pPr>
              <w:ind w:right="141"/>
              <w:jc w:val="both"/>
              <w:rPr>
                <w:rFonts w:ascii="Calibri" w:hAnsi="Calibri" w:cs="Calibri"/>
                <w:sz w:val="24"/>
                <w:szCs w:val="24"/>
              </w:rPr>
            </w:pPr>
            <w:r>
              <w:rPr>
                <w:rFonts w:ascii="Calibri" w:hAnsi="Calibri" w:cs="Calibri"/>
                <w:sz w:val="24"/>
                <w:szCs w:val="24"/>
              </w:rPr>
              <w:t xml:space="preserve">                      Tuesday 14</w:t>
            </w:r>
            <w:r w:rsidRPr="00681DB7">
              <w:rPr>
                <w:rFonts w:ascii="Calibri" w:hAnsi="Calibri" w:cs="Calibri"/>
                <w:sz w:val="24"/>
                <w:szCs w:val="24"/>
                <w:vertAlign w:val="superscript"/>
              </w:rPr>
              <w:t>th</w:t>
            </w:r>
            <w:r>
              <w:rPr>
                <w:rFonts w:ascii="Calibri" w:hAnsi="Calibri" w:cs="Calibri"/>
                <w:sz w:val="24"/>
                <w:szCs w:val="24"/>
              </w:rPr>
              <w:t xml:space="preserve"> December 2021 @ 9.30am</w:t>
            </w:r>
          </w:p>
          <w:p w14:paraId="1AB91952" w14:textId="68E83AAA" w:rsidR="00681DB7" w:rsidRDefault="00681DB7" w:rsidP="00AE2314">
            <w:pPr>
              <w:ind w:right="141"/>
              <w:jc w:val="both"/>
              <w:rPr>
                <w:rFonts w:ascii="Calibri" w:hAnsi="Calibri" w:cs="Calibri"/>
                <w:sz w:val="24"/>
                <w:szCs w:val="24"/>
              </w:rPr>
            </w:pPr>
            <w:r>
              <w:rPr>
                <w:rFonts w:ascii="Calibri" w:hAnsi="Calibri" w:cs="Calibri"/>
                <w:sz w:val="24"/>
                <w:szCs w:val="24"/>
              </w:rPr>
              <w:t>EYFS – Tuesday 14</w:t>
            </w:r>
            <w:r w:rsidRPr="00681DB7">
              <w:rPr>
                <w:rFonts w:ascii="Calibri" w:hAnsi="Calibri" w:cs="Calibri"/>
                <w:sz w:val="24"/>
                <w:szCs w:val="24"/>
                <w:vertAlign w:val="superscript"/>
              </w:rPr>
              <w:t>th</w:t>
            </w:r>
            <w:r>
              <w:rPr>
                <w:rFonts w:ascii="Calibri" w:hAnsi="Calibri" w:cs="Calibri"/>
                <w:sz w:val="24"/>
                <w:szCs w:val="24"/>
              </w:rPr>
              <w:t xml:space="preserve"> December @ 1.30pm</w:t>
            </w:r>
          </w:p>
          <w:p w14:paraId="301F7DF3" w14:textId="65A93357" w:rsidR="00681DB7" w:rsidRDefault="00681DB7" w:rsidP="00AE2314">
            <w:pPr>
              <w:ind w:right="141"/>
              <w:jc w:val="both"/>
              <w:rPr>
                <w:rFonts w:ascii="Calibri" w:hAnsi="Calibri" w:cs="Calibri"/>
                <w:sz w:val="24"/>
                <w:szCs w:val="24"/>
              </w:rPr>
            </w:pPr>
            <w:r>
              <w:rPr>
                <w:rFonts w:ascii="Calibri" w:hAnsi="Calibri" w:cs="Calibri"/>
                <w:sz w:val="24"/>
                <w:szCs w:val="24"/>
              </w:rPr>
              <w:t xml:space="preserve">             Wednesday 15</w:t>
            </w:r>
            <w:r w:rsidRPr="00681DB7">
              <w:rPr>
                <w:rFonts w:ascii="Calibri" w:hAnsi="Calibri" w:cs="Calibri"/>
                <w:sz w:val="24"/>
                <w:szCs w:val="24"/>
                <w:vertAlign w:val="superscript"/>
              </w:rPr>
              <w:t>th</w:t>
            </w:r>
            <w:r>
              <w:rPr>
                <w:rFonts w:ascii="Calibri" w:hAnsi="Calibri" w:cs="Calibri"/>
                <w:sz w:val="24"/>
                <w:szCs w:val="24"/>
              </w:rPr>
              <w:t xml:space="preserve"> December @ 9.30pm</w:t>
            </w:r>
          </w:p>
          <w:p w14:paraId="2723711D" w14:textId="583C1CD2" w:rsidR="00681DB7" w:rsidRDefault="00681DB7" w:rsidP="00AE2314">
            <w:pPr>
              <w:ind w:right="141"/>
              <w:jc w:val="both"/>
              <w:rPr>
                <w:rFonts w:ascii="Calibri" w:hAnsi="Calibri" w:cs="Calibri"/>
                <w:sz w:val="24"/>
                <w:szCs w:val="24"/>
              </w:rPr>
            </w:pPr>
            <w:r>
              <w:rPr>
                <w:rFonts w:ascii="Calibri" w:hAnsi="Calibri" w:cs="Calibri"/>
                <w:sz w:val="24"/>
                <w:szCs w:val="24"/>
              </w:rPr>
              <w:t>KS2 – Carol Service – Wednesday 15</w:t>
            </w:r>
            <w:r w:rsidRPr="00681DB7">
              <w:rPr>
                <w:rFonts w:ascii="Calibri" w:hAnsi="Calibri" w:cs="Calibri"/>
                <w:sz w:val="24"/>
                <w:szCs w:val="24"/>
                <w:vertAlign w:val="superscript"/>
              </w:rPr>
              <w:t>th</w:t>
            </w:r>
            <w:r>
              <w:rPr>
                <w:rFonts w:ascii="Calibri" w:hAnsi="Calibri" w:cs="Calibri"/>
                <w:sz w:val="24"/>
                <w:szCs w:val="24"/>
              </w:rPr>
              <w:t xml:space="preserve"> December @ 2.00pm</w:t>
            </w:r>
          </w:p>
          <w:p w14:paraId="152A9549" w14:textId="1DADC1B3" w:rsidR="00681DB7" w:rsidRDefault="00681DB7" w:rsidP="00AE2314">
            <w:pPr>
              <w:ind w:right="141"/>
              <w:jc w:val="both"/>
              <w:rPr>
                <w:rFonts w:ascii="Calibri" w:hAnsi="Calibri" w:cs="Calibri"/>
                <w:sz w:val="24"/>
                <w:szCs w:val="24"/>
              </w:rPr>
            </w:pPr>
          </w:p>
          <w:p w14:paraId="2DECC200" w14:textId="77777777" w:rsidR="00681DB7" w:rsidRPr="00681DB7" w:rsidRDefault="00681DB7" w:rsidP="00AE2314">
            <w:pPr>
              <w:ind w:right="141"/>
              <w:jc w:val="both"/>
              <w:rPr>
                <w:rFonts w:ascii="Calibri" w:hAnsi="Calibri" w:cs="Calibri"/>
                <w:sz w:val="24"/>
                <w:szCs w:val="24"/>
              </w:rPr>
            </w:pPr>
          </w:p>
          <w:p w14:paraId="13C923FD" w14:textId="687FD51F" w:rsidR="00212F44" w:rsidRDefault="00781FE8" w:rsidP="00AE2314">
            <w:pPr>
              <w:ind w:right="141"/>
              <w:jc w:val="both"/>
              <w:rPr>
                <w:rFonts w:ascii="Calibri" w:hAnsi="Calibri" w:cs="Calibri"/>
                <w:b/>
                <w:bCs/>
                <w:sz w:val="24"/>
                <w:szCs w:val="24"/>
              </w:rPr>
            </w:pPr>
            <w:r>
              <w:rPr>
                <w:rFonts w:ascii="Calibri" w:hAnsi="Calibri" w:cs="Calibri"/>
                <w:b/>
                <w:bCs/>
                <w:sz w:val="24"/>
                <w:szCs w:val="24"/>
              </w:rPr>
              <w:t>The Legislation</w:t>
            </w:r>
          </w:p>
          <w:p w14:paraId="0B1FF349" w14:textId="0E6E5338" w:rsidR="00781FE8" w:rsidRDefault="00781FE8" w:rsidP="00AE2314">
            <w:pPr>
              <w:ind w:right="141"/>
              <w:jc w:val="both"/>
              <w:rPr>
                <w:rFonts w:ascii="Calibri" w:hAnsi="Calibri" w:cs="Calibri"/>
                <w:sz w:val="24"/>
                <w:szCs w:val="24"/>
              </w:rPr>
            </w:pPr>
            <w:r>
              <w:rPr>
                <w:rFonts w:ascii="Calibri" w:hAnsi="Calibri" w:cs="Calibri"/>
                <w:sz w:val="24"/>
                <w:szCs w:val="24"/>
              </w:rPr>
              <w:t>The Health &amp; Safety at Work Act 1974</w:t>
            </w:r>
          </w:p>
          <w:p w14:paraId="397B42DE" w14:textId="4C6B9EC7" w:rsidR="00781FE8" w:rsidRDefault="00781FE8" w:rsidP="00AE2314">
            <w:pPr>
              <w:ind w:right="141"/>
              <w:jc w:val="both"/>
              <w:rPr>
                <w:rFonts w:ascii="Calibri" w:hAnsi="Calibri" w:cs="Calibri"/>
                <w:sz w:val="24"/>
                <w:szCs w:val="24"/>
              </w:rPr>
            </w:pPr>
            <w:r>
              <w:rPr>
                <w:rFonts w:ascii="Calibri" w:hAnsi="Calibri" w:cs="Calibri"/>
                <w:sz w:val="24"/>
                <w:szCs w:val="24"/>
              </w:rPr>
              <w:t xml:space="preserve">The Management of Health &amp; Safety at Work </w:t>
            </w:r>
            <w:r w:rsidR="002E5EAE">
              <w:rPr>
                <w:rFonts w:ascii="Calibri" w:hAnsi="Calibri" w:cs="Calibri"/>
                <w:sz w:val="24"/>
                <w:szCs w:val="24"/>
              </w:rPr>
              <w:t>Regulations</w:t>
            </w:r>
            <w:r>
              <w:rPr>
                <w:rFonts w:ascii="Calibri" w:hAnsi="Calibri" w:cs="Calibri"/>
                <w:sz w:val="24"/>
                <w:szCs w:val="24"/>
              </w:rPr>
              <w:t xml:space="preserve"> 1999</w:t>
            </w:r>
          </w:p>
          <w:p w14:paraId="66665238" w14:textId="7E6D1DC2" w:rsidR="008D15A3" w:rsidRDefault="008D15A3" w:rsidP="00AE2314">
            <w:pPr>
              <w:ind w:right="141"/>
              <w:jc w:val="both"/>
              <w:rPr>
                <w:rFonts w:ascii="Calibri" w:hAnsi="Calibri" w:cs="Calibri"/>
                <w:sz w:val="24"/>
                <w:szCs w:val="24"/>
              </w:rPr>
            </w:pPr>
          </w:p>
          <w:p w14:paraId="3B1B9F80" w14:textId="2DC2CD70" w:rsidR="008D15A3" w:rsidRDefault="008D15A3" w:rsidP="00AE2314">
            <w:pPr>
              <w:ind w:right="141"/>
              <w:jc w:val="both"/>
              <w:rPr>
                <w:rFonts w:ascii="Calibri" w:hAnsi="Calibri" w:cs="Calibri"/>
                <w:sz w:val="24"/>
                <w:szCs w:val="24"/>
              </w:rPr>
            </w:pPr>
          </w:p>
          <w:p w14:paraId="0D81B950" w14:textId="26764E18" w:rsidR="00212F44" w:rsidRPr="00AE2314" w:rsidRDefault="00212F44" w:rsidP="008D15A3">
            <w:pPr>
              <w:ind w:right="141"/>
              <w:jc w:val="both"/>
              <w:rPr>
                <w:rFonts w:ascii="Calibri" w:hAnsi="Calibri" w:cs="Calibri"/>
                <w:b/>
                <w:color w:val="FF0000"/>
                <w:sz w:val="22"/>
                <w:szCs w:val="22"/>
              </w:rPr>
            </w:pPr>
          </w:p>
        </w:tc>
      </w:tr>
      <w:tr w:rsidR="00262F39" w:rsidRPr="0064585E" w14:paraId="56ADD899" w14:textId="77777777" w:rsidTr="00AA1C76">
        <w:trPr>
          <w:trHeight w:val="592"/>
        </w:trPr>
        <w:tc>
          <w:tcPr>
            <w:tcW w:w="2802" w:type="dxa"/>
          </w:tcPr>
          <w:p w14:paraId="068F42F1" w14:textId="19137AE3" w:rsidR="00262F39" w:rsidRPr="0026736E" w:rsidRDefault="00F77008">
            <w:pPr>
              <w:pStyle w:val="Header"/>
              <w:tabs>
                <w:tab w:val="clear" w:pos="4153"/>
                <w:tab w:val="clear" w:pos="8306"/>
              </w:tabs>
              <w:rPr>
                <w:rFonts w:ascii="Calibri" w:hAnsi="Calibri" w:cs="Calibri"/>
                <w:b/>
                <w:sz w:val="22"/>
                <w:szCs w:val="22"/>
              </w:rPr>
            </w:pPr>
            <w:r w:rsidRPr="0026736E">
              <w:rPr>
                <w:rFonts w:ascii="Calibri" w:hAnsi="Calibri" w:cs="Calibri"/>
                <w:b/>
                <w:sz w:val="22"/>
                <w:szCs w:val="22"/>
              </w:rPr>
              <w:t xml:space="preserve">1) </w:t>
            </w:r>
            <w:r w:rsidR="006570C4" w:rsidRPr="0026736E">
              <w:rPr>
                <w:rFonts w:ascii="Calibri" w:hAnsi="Calibri" w:cs="Calibri"/>
                <w:b/>
                <w:sz w:val="22"/>
                <w:szCs w:val="22"/>
              </w:rPr>
              <w:t>Hazard /</w:t>
            </w:r>
            <w:r w:rsidR="005A6842" w:rsidRPr="0026736E">
              <w:rPr>
                <w:rFonts w:ascii="Calibri" w:hAnsi="Calibri" w:cs="Calibri"/>
                <w:b/>
                <w:sz w:val="22"/>
                <w:szCs w:val="22"/>
              </w:rPr>
              <w:t xml:space="preserve"> Activity</w:t>
            </w:r>
          </w:p>
        </w:tc>
        <w:tc>
          <w:tcPr>
            <w:tcW w:w="2779" w:type="dxa"/>
          </w:tcPr>
          <w:p w14:paraId="4107C58F" w14:textId="77777777" w:rsidR="00262F39" w:rsidRPr="0026736E" w:rsidRDefault="00262F39">
            <w:pPr>
              <w:pStyle w:val="Header"/>
              <w:tabs>
                <w:tab w:val="clear" w:pos="4153"/>
                <w:tab w:val="clear" w:pos="8306"/>
              </w:tabs>
              <w:rPr>
                <w:rFonts w:ascii="Calibri" w:hAnsi="Calibri" w:cs="Calibri"/>
                <w:b/>
                <w:sz w:val="22"/>
                <w:szCs w:val="22"/>
              </w:rPr>
            </w:pPr>
            <w:r w:rsidRPr="0026736E">
              <w:rPr>
                <w:rFonts w:ascii="Calibri" w:hAnsi="Calibri" w:cs="Calibri"/>
                <w:b/>
                <w:sz w:val="22"/>
                <w:szCs w:val="22"/>
              </w:rPr>
              <w:t xml:space="preserve">2) Who can be harmed and how?  </w:t>
            </w:r>
          </w:p>
        </w:tc>
        <w:tc>
          <w:tcPr>
            <w:tcW w:w="6009" w:type="dxa"/>
          </w:tcPr>
          <w:p w14:paraId="6232C6A7" w14:textId="77777777" w:rsidR="00262F39" w:rsidRPr="0026736E" w:rsidRDefault="00262F39" w:rsidP="00262F39">
            <w:pPr>
              <w:rPr>
                <w:rFonts w:ascii="Calibri" w:hAnsi="Calibri" w:cs="Calibri"/>
                <w:b/>
                <w:sz w:val="22"/>
                <w:szCs w:val="22"/>
              </w:rPr>
            </w:pPr>
            <w:r w:rsidRPr="0026736E">
              <w:rPr>
                <w:rFonts w:ascii="Calibri" w:hAnsi="Calibri" w:cs="Calibri"/>
                <w:b/>
                <w:sz w:val="22"/>
                <w:szCs w:val="22"/>
              </w:rPr>
              <w:t xml:space="preserve">3) What controls exist to reduce the risk?  </w:t>
            </w:r>
          </w:p>
          <w:p w14:paraId="50FBEE5A" w14:textId="538D23F7" w:rsidR="00F77008" w:rsidRPr="0026736E" w:rsidRDefault="00F77008" w:rsidP="00262F39">
            <w:pPr>
              <w:rPr>
                <w:rFonts w:ascii="Calibri" w:hAnsi="Calibri" w:cs="Calibri"/>
                <w:b/>
                <w:sz w:val="22"/>
                <w:szCs w:val="22"/>
              </w:rPr>
            </w:pPr>
            <w:r w:rsidRPr="0026736E">
              <w:rPr>
                <w:rFonts w:ascii="Calibri" w:hAnsi="Calibri" w:cs="Calibri"/>
                <w:b/>
                <w:sz w:val="22"/>
                <w:szCs w:val="22"/>
              </w:rPr>
              <w:t>Have you followed the hierarchy of controls (eliminate, substitute etc</w:t>
            </w:r>
            <w:r w:rsidR="006570C4" w:rsidRPr="0026736E">
              <w:rPr>
                <w:rFonts w:ascii="Calibri" w:hAnsi="Calibri" w:cs="Calibri"/>
                <w:b/>
                <w:sz w:val="22"/>
                <w:szCs w:val="22"/>
              </w:rPr>
              <w:t>)?</w:t>
            </w:r>
          </w:p>
          <w:p w14:paraId="6BF3CBEF" w14:textId="77777777" w:rsidR="00262F39" w:rsidRPr="0026736E" w:rsidRDefault="00262F39" w:rsidP="00262F39">
            <w:pPr>
              <w:rPr>
                <w:rFonts w:ascii="Calibri" w:hAnsi="Calibri" w:cs="Calibri"/>
                <w:b/>
                <w:sz w:val="22"/>
                <w:szCs w:val="22"/>
              </w:rPr>
            </w:pPr>
          </w:p>
        </w:tc>
        <w:tc>
          <w:tcPr>
            <w:tcW w:w="1710" w:type="dxa"/>
          </w:tcPr>
          <w:p w14:paraId="6B44FA76" w14:textId="77777777" w:rsidR="00262F39" w:rsidRPr="0026736E" w:rsidRDefault="00262F39" w:rsidP="004A753F">
            <w:pPr>
              <w:rPr>
                <w:rFonts w:ascii="Calibri" w:hAnsi="Calibri" w:cs="Calibri"/>
                <w:b/>
                <w:sz w:val="22"/>
                <w:szCs w:val="22"/>
              </w:rPr>
            </w:pPr>
            <w:r w:rsidRPr="0026736E">
              <w:rPr>
                <w:rFonts w:ascii="Calibri" w:hAnsi="Calibri" w:cs="Calibri"/>
                <w:b/>
                <w:sz w:val="22"/>
                <w:szCs w:val="22"/>
              </w:rPr>
              <w:t xml:space="preserve">Risk Score </w:t>
            </w:r>
          </w:p>
          <w:p w14:paraId="50498066" w14:textId="77777777" w:rsidR="00262F39" w:rsidRPr="0026736E" w:rsidRDefault="00262F39">
            <w:pPr>
              <w:rPr>
                <w:rFonts w:ascii="Calibri" w:hAnsi="Calibri" w:cs="Calibri"/>
                <w:b/>
                <w:sz w:val="22"/>
                <w:szCs w:val="22"/>
              </w:rPr>
            </w:pPr>
            <w:r w:rsidRPr="0026736E">
              <w:rPr>
                <w:rFonts w:ascii="Calibri" w:hAnsi="Calibri" w:cs="Calibri"/>
                <w:b/>
                <w:sz w:val="22"/>
                <w:szCs w:val="22"/>
              </w:rPr>
              <w:t>Consequence</w:t>
            </w:r>
          </w:p>
          <w:p w14:paraId="2ECF9974" w14:textId="77777777" w:rsidR="00262F39" w:rsidRPr="0026736E" w:rsidRDefault="00262F39">
            <w:pPr>
              <w:rPr>
                <w:rFonts w:ascii="Calibri" w:hAnsi="Calibri" w:cs="Calibri"/>
                <w:b/>
                <w:sz w:val="22"/>
                <w:szCs w:val="22"/>
              </w:rPr>
            </w:pPr>
            <w:r w:rsidRPr="0026736E">
              <w:rPr>
                <w:rFonts w:ascii="Calibri" w:hAnsi="Calibri" w:cs="Calibri"/>
                <w:b/>
                <w:sz w:val="22"/>
                <w:szCs w:val="22"/>
              </w:rPr>
              <w:t>X Likelihood</w:t>
            </w:r>
          </w:p>
        </w:tc>
        <w:tc>
          <w:tcPr>
            <w:tcW w:w="2551" w:type="dxa"/>
          </w:tcPr>
          <w:p w14:paraId="6D3ECD28" w14:textId="4CFE9BC2" w:rsidR="00777D62" w:rsidRPr="0026736E" w:rsidRDefault="00777D62">
            <w:pPr>
              <w:pStyle w:val="Size12"/>
              <w:rPr>
                <w:rFonts w:ascii="Calibri" w:hAnsi="Calibri" w:cs="Calibri"/>
                <w:b/>
                <w:sz w:val="22"/>
                <w:szCs w:val="22"/>
              </w:rPr>
            </w:pPr>
            <w:r w:rsidRPr="0026736E">
              <w:rPr>
                <w:rFonts w:ascii="Calibri" w:hAnsi="Calibri" w:cs="Calibri"/>
                <w:b/>
                <w:sz w:val="22"/>
                <w:szCs w:val="22"/>
              </w:rPr>
              <w:t xml:space="preserve">4) </w:t>
            </w:r>
            <w:r w:rsidR="00262F39" w:rsidRPr="0026736E">
              <w:rPr>
                <w:rFonts w:ascii="Calibri" w:hAnsi="Calibri" w:cs="Calibri"/>
                <w:b/>
                <w:sz w:val="22"/>
                <w:szCs w:val="22"/>
              </w:rPr>
              <w:t xml:space="preserve">Any further </w:t>
            </w:r>
            <w:r w:rsidR="006570C4" w:rsidRPr="0026736E">
              <w:rPr>
                <w:rFonts w:ascii="Calibri" w:hAnsi="Calibri" w:cs="Calibri"/>
                <w:b/>
                <w:sz w:val="22"/>
                <w:szCs w:val="22"/>
              </w:rPr>
              <w:t>action.</w:t>
            </w:r>
          </w:p>
          <w:p w14:paraId="1D516574" w14:textId="4971F3A1" w:rsidR="00262F39" w:rsidRPr="0026736E" w:rsidRDefault="00777D62">
            <w:pPr>
              <w:pStyle w:val="Size12"/>
              <w:rPr>
                <w:rFonts w:ascii="Calibri" w:hAnsi="Calibri" w:cs="Calibri"/>
                <w:b/>
                <w:sz w:val="22"/>
                <w:szCs w:val="22"/>
              </w:rPr>
            </w:pPr>
            <w:r w:rsidRPr="0026736E">
              <w:rPr>
                <w:rFonts w:ascii="Calibri" w:hAnsi="Calibri" w:cs="Calibri"/>
                <w:b/>
                <w:sz w:val="22"/>
                <w:szCs w:val="22"/>
              </w:rPr>
              <w:t>This</w:t>
            </w:r>
            <w:r w:rsidR="00262F39" w:rsidRPr="0026736E">
              <w:rPr>
                <w:rFonts w:ascii="Calibri" w:hAnsi="Calibri" w:cs="Calibri"/>
                <w:b/>
                <w:sz w:val="22"/>
                <w:szCs w:val="22"/>
              </w:rPr>
              <w:t xml:space="preserve"> should be included in the action plan </w:t>
            </w:r>
            <w:r w:rsidR="00CC0110">
              <w:rPr>
                <w:rFonts w:ascii="Calibri" w:hAnsi="Calibri" w:cs="Calibri"/>
                <w:b/>
                <w:sz w:val="22"/>
                <w:szCs w:val="22"/>
              </w:rPr>
              <w:t>(5)</w:t>
            </w:r>
          </w:p>
        </w:tc>
      </w:tr>
      <w:tr w:rsidR="008D15A3" w:rsidRPr="00A551CC" w14:paraId="042CF980" w14:textId="77777777" w:rsidTr="00A551CC">
        <w:trPr>
          <w:trHeight w:val="470"/>
        </w:trPr>
        <w:tc>
          <w:tcPr>
            <w:tcW w:w="2802" w:type="dxa"/>
          </w:tcPr>
          <w:p w14:paraId="57CD6AB0" w14:textId="48923FB9" w:rsidR="008D15A3" w:rsidRPr="006B3CD1" w:rsidRDefault="006B3CD1" w:rsidP="008D15A3">
            <w:pPr>
              <w:pStyle w:val="Header"/>
              <w:tabs>
                <w:tab w:val="clear" w:pos="4153"/>
                <w:tab w:val="clear" w:pos="8306"/>
              </w:tabs>
              <w:rPr>
                <w:rFonts w:asciiTheme="minorHAnsi" w:hAnsiTheme="minorHAnsi" w:cstheme="minorHAnsi"/>
                <w:b/>
                <w:bCs/>
                <w:sz w:val="22"/>
                <w:szCs w:val="22"/>
              </w:rPr>
            </w:pPr>
            <w:r>
              <w:rPr>
                <w:rFonts w:asciiTheme="minorHAnsi" w:hAnsiTheme="minorHAnsi" w:cstheme="minorHAnsi"/>
                <w:b/>
                <w:bCs/>
                <w:sz w:val="22"/>
                <w:szCs w:val="22"/>
              </w:rPr>
              <w:t xml:space="preserve">Parents &amp; visitors attending </w:t>
            </w:r>
            <w:r w:rsidR="006B3A0C">
              <w:rPr>
                <w:rFonts w:asciiTheme="minorHAnsi" w:hAnsiTheme="minorHAnsi" w:cstheme="minorHAnsi"/>
                <w:b/>
                <w:bCs/>
                <w:sz w:val="22"/>
                <w:szCs w:val="22"/>
              </w:rPr>
              <w:t xml:space="preserve">performance </w:t>
            </w:r>
            <w:r w:rsidR="008D15A3" w:rsidRPr="006B3CD1">
              <w:rPr>
                <w:rFonts w:asciiTheme="minorHAnsi" w:hAnsiTheme="minorHAnsi" w:cstheme="minorHAnsi"/>
                <w:b/>
                <w:bCs/>
                <w:sz w:val="22"/>
                <w:szCs w:val="22"/>
              </w:rPr>
              <w:t xml:space="preserve"> </w:t>
            </w:r>
          </w:p>
        </w:tc>
        <w:tc>
          <w:tcPr>
            <w:tcW w:w="2779" w:type="dxa"/>
          </w:tcPr>
          <w:p w14:paraId="7E82BD59" w14:textId="1E8CCDF2" w:rsidR="008D15A3" w:rsidRPr="006B3CD1" w:rsidRDefault="006B3A0C" w:rsidP="008D15A3">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 xml:space="preserve">Staff, pupils, visitors to school – increased risk of transmission. </w:t>
            </w:r>
          </w:p>
        </w:tc>
        <w:tc>
          <w:tcPr>
            <w:tcW w:w="6009" w:type="dxa"/>
          </w:tcPr>
          <w:p w14:paraId="424FC739" w14:textId="1235BF9A" w:rsidR="008D15A3" w:rsidRPr="008532FD" w:rsidRDefault="00F3221D" w:rsidP="008532FD">
            <w:pPr>
              <w:pStyle w:val="ListParagraph"/>
              <w:numPr>
                <w:ilvl w:val="0"/>
                <w:numId w:val="15"/>
              </w:numPr>
              <w:rPr>
                <w:rFonts w:asciiTheme="minorHAnsi" w:hAnsiTheme="minorHAnsi" w:cstheme="minorHAnsi"/>
              </w:rPr>
            </w:pPr>
            <w:r w:rsidRPr="008532FD">
              <w:rPr>
                <w:rFonts w:asciiTheme="minorHAnsi" w:hAnsiTheme="minorHAnsi" w:cstheme="minorHAnsi"/>
              </w:rPr>
              <w:t>Anyone who has any of the symptoms of COVID 19 or is unwell is asked not to attend</w:t>
            </w:r>
            <w:r w:rsidR="0024474E" w:rsidRPr="008532FD">
              <w:rPr>
                <w:rFonts w:asciiTheme="minorHAnsi" w:hAnsiTheme="minorHAnsi" w:cstheme="minorHAnsi"/>
              </w:rPr>
              <w:t xml:space="preserve"> on invites, </w:t>
            </w:r>
            <w:r w:rsidR="00E8527E" w:rsidRPr="008532FD">
              <w:rPr>
                <w:rFonts w:asciiTheme="minorHAnsi" w:hAnsiTheme="minorHAnsi" w:cstheme="minorHAnsi"/>
              </w:rPr>
              <w:t>P</w:t>
            </w:r>
            <w:r w:rsidR="0024474E" w:rsidRPr="008532FD">
              <w:rPr>
                <w:rFonts w:asciiTheme="minorHAnsi" w:hAnsiTheme="minorHAnsi" w:cstheme="minorHAnsi"/>
              </w:rPr>
              <w:t>arent</w:t>
            </w:r>
            <w:r w:rsidR="00E8527E" w:rsidRPr="008532FD">
              <w:rPr>
                <w:rFonts w:asciiTheme="minorHAnsi" w:hAnsiTheme="minorHAnsi" w:cstheme="minorHAnsi"/>
              </w:rPr>
              <w:t xml:space="preserve"> </w:t>
            </w:r>
            <w:r w:rsidR="0024474E" w:rsidRPr="008532FD">
              <w:rPr>
                <w:rFonts w:asciiTheme="minorHAnsi" w:hAnsiTheme="minorHAnsi" w:cstheme="minorHAnsi"/>
              </w:rPr>
              <w:t xml:space="preserve">mail </w:t>
            </w:r>
            <w:r w:rsidR="00E8527E" w:rsidRPr="008532FD">
              <w:rPr>
                <w:rFonts w:asciiTheme="minorHAnsi" w:hAnsiTheme="minorHAnsi" w:cstheme="minorHAnsi"/>
              </w:rPr>
              <w:t>etc.</w:t>
            </w:r>
          </w:p>
          <w:p w14:paraId="047E63CB" w14:textId="1C04A1A4" w:rsidR="003A0713" w:rsidRPr="008532FD" w:rsidRDefault="00B71807" w:rsidP="00E8527E">
            <w:pPr>
              <w:pStyle w:val="ListParagraph"/>
              <w:numPr>
                <w:ilvl w:val="0"/>
                <w:numId w:val="15"/>
              </w:numPr>
              <w:spacing w:after="0" w:line="240" w:lineRule="auto"/>
              <w:rPr>
                <w:rFonts w:asciiTheme="minorHAnsi" w:hAnsiTheme="minorHAnsi" w:cstheme="minorHAnsi"/>
              </w:rPr>
            </w:pPr>
            <w:r w:rsidRPr="008532FD">
              <w:rPr>
                <w:rFonts w:asciiTheme="minorHAnsi" w:hAnsiTheme="minorHAnsi" w:cstheme="minorHAnsi"/>
              </w:rPr>
              <w:lastRenderedPageBreak/>
              <w:t>School r</w:t>
            </w:r>
            <w:r w:rsidR="003A0713" w:rsidRPr="008532FD">
              <w:rPr>
                <w:rFonts w:asciiTheme="minorHAnsi" w:hAnsiTheme="minorHAnsi" w:cstheme="minorHAnsi"/>
              </w:rPr>
              <w:t>equest</w:t>
            </w:r>
            <w:r w:rsidRPr="008532FD">
              <w:rPr>
                <w:rFonts w:asciiTheme="minorHAnsi" w:hAnsiTheme="minorHAnsi" w:cstheme="minorHAnsi"/>
              </w:rPr>
              <w:t>s</w:t>
            </w:r>
            <w:r w:rsidR="008532FD" w:rsidRPr="008532FD">
              <w:rPr>
                <w:rFonts w:asciiTheme="minorHAnsi" w:hAnsiTheme="minorHAnsi" w:cstheme="minorHAnsi"/>
              </w:rPr>
              <w:t xml:space="preserve"> that attendees take a LFD </w:t>
            </w:r>
            <w:r w:rsidR="003A0713" w:rsidRPr="008532FD">
              <w:rPr>
                <w:rFonts w:asciiTheme="minorHAnsi" w:hAnsiTheme="minorHAnsi" w:cstheme="minorHAnsi"/>
              </w:rPr>
              <w:t>test on the day prior to the event.</w:t>
            </w:r>
          </w:p>
          <w:p w14:paraId="69C3815A" w14:textId="299CC44B" w:rsidR="00343EC6" w:rsidRPr="007E3815" w:rsidRDefault="008532FD" w:rsidP="00E8527E">
            <w:pPr>
              <w:pStyle w:val="ListParagraph"/>
              <w:numPr>
                <w:ilvl w:val="0"/>
                <w:numId w:val="15"/>
              </w:numPr>
              <w:spacing w:line="240" w:lineRule="auto"/>
              <w:rPr>
                <w:rFonts w:asciiTheme="minorHAnsi" w:hAnsiTheme="minorHAnsi" w:cstheme="minorHAnsi"/>
              </w:rPr>
            </w:pPr>
            <w:r>
              <w:rPr>
                <w:rFonts w:asciiTheme="minorHAnsi" w:hAnsiTheme="minorHAnsi" w:cstheme="minorHAnsi"/>
              </w:rPr>
              <w:t xml:space="preserve">We will </w:t>
            </w:r>
            <w:r w:rsidR="00343EC6">
              <w:rPr>
                <w:rFonts w:asciiTheme="minorHAnsi" w:hAnsiTheme="minorHAnsi" w:cstheme="minorHAnsi"/>
              </w:rPr>
              <w:t xml:space="preserve">hold multiple </w:t>
            </w:r>
            <w:r w:rsidR="00045D99">
              <w:rPr>
                <w:rFonts w:asciiTheme="minorHAnsi" w:hAnsiTheme="minorHAnsi" w:cstheme="minorHAnsi"/>
              </w:rPr>
              <w:t xml:space="preserve">performances to avoid overcrowding </w:t>
            </w:r>
            <w:r w:rsidR="007E3815">
              <w:rPr>
                <w:rFonts w:asciiTheme="minorHAnsi" w:hAnsiTheme="minorHAnsi" w:cstheme="minorHAnsi"/>
              </w:rPr>
              <w:t>of spectators</w:t>
            </w:r>
            <w:r>
              <w:rPr>
                <w:rFonts w:asciiTheme="minorHAnsi" w:hAnsiTheme="minorHAnsi" w:cstheme="minorHAnsi"/>
              </w:rPr>
              <w:t xml:space="preserve"> (See dates above)</w:t>
            </w:r>
          </w:p>
          <w:p w14:paraId="0BEE1CE0" w14:textId="3DA864DC" w:rsidR="007E3815" w:rsidRDefault="007E3815" w:rsidP="00E8527E">
            <w:pPr>
              <w:pStyle w:val="ListParagraph"/>
              <w:numPr>
                <w:ilvl w:val="0"/>
                <w:numId w:val="15"/>
              </w:numPr>
              <w:spacing w:after="0" w:line="240" w:lineRule="auto"/>
              <w:ind w:left="357" w:hanging="357"/>
              <w:rPr>
                <w:rFonts w:asciiTheme="minorHAnsi" w:hAnsiTheme="minorHAnsi" w:cstheme="minorHAnsi"/>
              </w:rPr>
            </w:pPr>
            <w:r>
              <w:rPr>
                <w:rFonts w:asciiTheme="minorHAnsi" w:hAnsiTheme="minorHAnsi" w:cstheme="minorHAnsi"/>
              </w:rPr>
              <w:t>School will con</w:t>
            </w:r>
            <w:r w:rsidR="008532FD">
              <w:rPr>
                <w:rFonts w:asciiTheme="minorHAnsi" w:hAnsiTheme="minorHAnsi" w:cstheme="minorHAnsi"/>
              </w:rPr>
              <w:t>sider holding the event outside if situations changes</w:t>
            </w:r>
          </w:p>
          <w:p w14:paraId="24D14919" w14:textId="44EDFB7A" w:rsidR="00343EC6" w:rsidRPr="00E8527E" w:rsidRDefault="008532FD" w:rsidP="00E8527E">
            <w:pPr>
              <w:pStyle w:val="ListParagraph"/>
              <w:numPr>
                <w:ilvl w:val="0"/>
                <w:numId w:val="15"/>
              </w:numPr>
              <w:spacing w:after="0" w:line="240" w:lineRule="auto"/>
              <w:ind w:left="357" w:hanging="357"/>
              <w:rPr>
                <w:rFonts w:asciiTheme="minorHAnsi" w:hAnsiTheme="minorHAnsi" w:cstheme="minorHAnsi"/>
              </w:rPr>
            </w:pPr>
            <w:r>
              <w:rPr>
                <w:rFonts w:asciiTheme="minorHAnsi" w:hAnsiTheme="minorHAnsi" w:cstheme="minorHAnsi"/>
              </w:rPr>
              <w:t>S</w:t>
            </w:r>
            <w:r w:rsidR="007E3815">
              <w:rPr>
                <w:rFonts w:asciiTheme="minorHAnsi" w:hAnsiTheme="minorHAnsi" w:cstheme="minorHAnsi"/>
              </w:rPr>
              <w:t>chool will v</w:t>
            </w:r>
            <w:r w:rsidR="00343EC6" w:rsidRPr="00343EC6">
              <w:rPr>
                <w:rFonts w:asciiTheme="minorHAnsi" w:hAnsiTheme="minorHAnsi" w:cstheme="minorHAnsi"/>
              </w:rPr>
              <w:t xml:space="preserve">entilate </w:t>
            </w:r>
            <w:r>
              <w:rPr>
                <w:rFonts w:asciiTheme="minorHAnsi" w:hAnsiTheme="minorHAnsi" w:cstheme="minorHAnsi"/>
              </w:rPr>
              <w:t xml:space="preserve">indoor spaces </w:t>
            </w:r>
            <w:r w:rsidR="00343EC6" w:rsidRPr="00343EC6">
              <w:rPr>
                <w:rFonts w:asciiTheme="minorHAnsi" w:hAnsiTheme="minorHAnsi" w:cstheme="minorHAnsi"/>
              </w:rPr>
              <w:t>as much as possible/practical</w:t>
            </w:r>
            <w:r>
              <w:rPr>
                <w:rFonts w:asciiTheme="minorHAnsi" w:hAnsiTheme="minorHAnsi" w:cstheme="minorHAnsi"/>
              </w:rPr>
              <w:t xml:space="preserve">. All external Hall doors will be opened and windows kept fully open throughout. </w:t>
            </w:r>
          </w:p>
          <w:p w14:paraId="2F1C395B" w14:textId="7391D782" w:rsidR="005C42AA" w:rsidRDefault="008532FD" w:rsidP="005C42AA">
            <w:pPr>
              <w:numPr>
                <w:ilvl w:val="0"/>
                <w:numId w:val="15"/>
              </w:numPr>
              <w:shd w:val="clear" w:color="auto" w:fill="FFFFFF"/>
              <w:ind w:left="357" w:hanging="357"/>
              <w:rPr>
                <w:rFonts w:ascii="Calibri" w:hAnsi="Calibri" w:cs="Calibri"/>
                <w:color w:val="262626"/>
                <w:sz w:val="22"/>
                <w:szCs w:val="22"/>
                <w:lang w:eastAsia="en-GB"/>
              </w:rPr>
            </w:pPr>
            <w:r>
              <w:rPr>
                <w:rFonts w:ascii="Calibri" w:hAnsi="Calibri" w:cs="Calibri"/>
                <w:color w:val="262626"/>
                <w:sz w:val="22"/>
                <w:szCs w:val="22"/>
                <w:lang w:eastAsia="en-GB"/>
              </w:rPr>
              <w:t>S</w:t>
            </w:r>
            <w:r w:rsidR="00E8527E">
              <w:rPr>
                <w:rFonts w:ascii="Calibri" w:hAnsi="Calibri" w:cs="Calibri"/>
                <w:color w:val="262626"/>
                <w:sz w:val="22"/>
                <w:szCs w:val="22"/>
                <w:lang w:eastAsia="en-GB"/>
              </w:rPr>
              <w:t>chool</w:t>
            </w:r>
            <w:r>
              <w:rPr>
                <w:rFonts w:ascii="Calibri" w:hAnsi="Calibri" w:cs="Calibri"/>
                <w:color w:val="262626"/>
                <w:sz w:val="22"/>
                <w:szCs w:val="22"/>
                <w:lang w:eastAsia="en-GB"/>
              </w:rPr>
              <w:t xml:space="preserve"> will ventilate the hall</w:t>
            </w:r>
            <w:r w:rsidR="00E8527E" w:rsidRPr="00B1534E">
              <w:rPr>
                <w:rFonts w:ascii="Calibri" w:hAnsi="Calibri" w:cs="Calibri"/>
                <w:color w:val="262626"/>
                <w:sz w:val="22"/>
                <w:szCs w:val="22"/>
                <w:lang w:eastAsia="en-GB"/>
              </w:rPr>
              <w:t xml:space="preserve"> well for at least 15 mins</w:t>
            </w:r>
            <w:r w:rsidR="00190F8B">
              <w:rPr>
                <w:rFonts w:ascii="Calibri" w:hAnsi="Calibri" w:cs="Calibri"/>
                <w:color w:val="262626"/>
                <w:sz w:val="22"/>
                <w:szCs w:val="22"/>
                <w:lang w:eastAsia="en-GB"/>
              </w:rPr>
              <w:t xml:space="preserve"> before and </w:t>
            </w:r>
            <w:r w:rsidR="003A0713">
              <w:rPr>
                <w:rFonts w:ascii="Calibri" w:hAnsi="Calibri" w:cs="Calibri"/>
                <w:color w:val="262626"/>
                <w:sz w:val="22"/>
                <w:szCs w:val="22"/>
                <w:lang w:eastAsia="en-GB"/>
              </w:rPr>
              <w:t>after any</w:t>
            </w:r>
            <w:r w:rsidR="00190F8B">
              <w:rPr>
                <w:rFonts w:ascii="Calibri" w:hAnsi="Calibri" w:cs="Calibri"/>
                <w:color w:val="262626"/>
                <w:sz w:val="22"/>
                <w:szCs w:val="22"/>
                <w:lang w:eastAsia="en-GB"/>
              </w:rPr>
              <w:t xml:space="preserve"> event </w:t>
            </w:r>
            <w:r w:rsidR="00E8527E" w:rsidRPr="00B1534E">
              <w:rPr>
                <w:rFonts w:ascii="Calibri" w:hAnsi="Calibri" w:cs="Calibri"/>
                <w:color w:val="262626"/>
                <w:sz w:val="22"/>
                <w:szCs w:val="22"/>
                <w:lang w:eastAsia="en-GB"/>
              </w:rPr>
              <w:t xml:space="preserve">and ensure all touch surfaces are cleaned before use by another </w:t>
            </w:r>
            <w:r w:rsidR="005C42AA">
              <w:rPr>
                <w:rFonts w:ascii="Calibri" w:hAnsi="Calibri" w:cs="Calibri"/>
                <w:color w:val="262626"/>
                <w:sz w:val="22"/>
                <w:szCs w:val="22"/>
                <w:lang w:eastAsia="en-GB"/>
              </w:rPr>
              <w:t>group</w:t>
            </w:r>
          </w:p>
          <w:p w14:paraId="0A100E5F" w14:textId="43A580B1" w:rsidR="003A0713" w:rsidRPr="00B71807" w:rsidRDefault="008532FD" w:rsidP="003A0713">
            <w:pPr>
              <w:numPr>
                <w:ilvl w:val="0"/>
                <w:numId w:val="15"/>
              </w:numPr>
              <w:shd w:val="clear" w:color="auto" w:fill="FFFFFF"/>
              <w:ind w:left="357" w:hanging="357"/>
              <w:rPr>
                <w:rStyle w:val="normaltextrun"/>
                <w:rFonts w:asciiTheme="minorHAnsi" w:hAnsiTheme="minorHAnsi" w:cstheme="minorHAnsi"/>
                <w:sz w:val="22"/>
                <w:szCs w:val="22"/>
                <w:lang w:eastAsia="en-GB"/>
              </w:rPr>
            </w:pPr>
            <w:r>
              <w:rPr>
                <w:rStyle w:val="normaltextrun"/>
                <w:rFonts w:asciiTheme="minorHAnsi" w:hAnsiTheme="minorHAnsi" w:cstheme="minorHAnsi"/>
                <w:sz w:val="22"/>
                <w:szCs w:val="22"/>
              </w:rPr>
              <w:t xml:space="preserve">Access only with </w:t>
            </w:r>
            <w:r w:rsidR="003A0713" w:rsidRPr="00B71807">
              <w:rPr>
                <w:rStyle w:val="normaltextrun"/>
                <w:rFonts w:asciiTheme="minorHAnsi" w:hAnsiTheme="minorHAnsi" w:cstheme="minorHAnsi"/>
                <w:sz w:val="22"/>
                <w:szCs w:val="22"/>
              </w:rPr>
              <w:t>ticket obtained in a</w:t>
            </w:r>
            <w:r>
              <w:rPr>
                <w:rStyle w:val="normaltextrun"/>
                <w:rFonts w:asciiTheme="minorHAnsi" w:hAnsiTheme="minorHAnsi" w:cstheme="minorHAnsi"/>
                <w:sz w:val="22"/>
                <w:szCs w:val="22"/>
              </w:rPr>
              <w:t>dvance from school</w:t>
            </w:r>
            <w:r w:rsidR="003A0713" w:rsidRPr="00B71807">
              <w:rPr>
                <w:rStyle w:val="normaltextrun"/>
                <w:rFonts w:asciiTheme="minorHAnsi" w:hAnsiTheme="minorHAnsi" w:cstheme="minorHAnsi"/>
                <w:sz w:val="22"/>
                <w:szCs w:val="22"/>
              </w:rPr>
              <w:t>.</w:t>
            </w:r>
          </w:p>
          <w:p w14:paraId="2017E13B" w14:textId="4C517F2E" w:rsidR="003B0247" w:rsidRPr="00B71807" w:rsidRDefault="003B0247" w:rsidP="003A0713">
            <w:pPr>
              <w:numPr>
                <w:ilvl w:val="0"/>
                <w:numId w:val="15"/>
              </w:numPr>
              <w:shd w:val="clear" w:color="auto" w:fill="FFFFFF"/>
              <w:ind w:left="357" w:hanging="357"/>
              <w:rPr>
                <w:rFonts w:asciiTheme="minorHAnsi" w:hAnsiTheme="minorHAnsi" w:cstheme="minorHAnsi"/>
                <w:sz w:val="22"/>
                <w:szCs w:val="22"/>
                <w:lang w:eastAsia="en-GB"/>
              </w:rPr>
            </w:pPr>
            <w:r w:rsidRPr="00B71807">
              <w:rPr>
                <w:rStyle w:val="normaltextrun"/>
                <w:rFonts w:asciiTheme="minorHAnsi" w:hAnsiTheme="minorHAnsi" w:cstheme="minorHAnsi"/>
                <w:sz w:val="22"/>
                <w:szCs w:val="22"/>
              </w:rPr>
              <w:t>Contact details provided in advance at ticket purchase stage to assist Track and Trace</w:t>
            </w:r>
          </w:p>
          <w:p w14:paraId="546AF46D" w14:textId="755ED3D6" w:rsidR="005C42AA" w:rsidRPr="003A0713" w:rsidRDefault="005C42AA" w:rsidP="005C42AA">
            <w:pPr>
              <w:numPr>
                <w:ilvl w:val="0"/>
                <w:numId w:val="15"/>
              </w:numPr>
              <w:shd w:val="clear" w:color="auto" w:fill="FFFFFF"/>
              <w:ind w:left="357" w:hanging="357"/>
              <w:rPr>
                <w:rStyle w:val="normaltextrun"/>
                <w:rFonts w:ascii="Calibri" w:hAnsi="Calibri" w:cs="Calibri"/>
                <w:color w:val="262626"/>
                <w:sz w:val="22"/>
                <w:szCs w:val="22"/>
                <w:lang w:eastAsia="en-GB"/>
              </w:rPr>
            </w:pPr>
            <w:r w:rsidRPr="005C42AA">
              <w:rPr>
                <w:rStyle w:val="normaltextrun"/>
                <w:rFonts w:ascii="Calibri" w:hAnsi="Calibri" w:cs="Calibri"/>
                <w:sz w:val="22"/>
                <w:szCs w:val="22"/>
              </w:rPr>
              <w:t>NHS Track and Trace QR code check in or contact details</w:t>
            </w:r>
            <w:r>
              <w:rPr>
                <w:rStyle w:val="normaltextrun"/>
                <w:rFonts w:ascii="Calibri" w:hAnsi="Calibri" w:cs="Calibri"/>
                <w:sz w:val="22"/>
                <w:szCs w:val="22"/>
              </w:rPr>
              <w:t xml:space="preserve"> recorded of all attendees</w:t>
            </w:r>
          </w:p>
          <w:p w14:paraId="7D6492BB" w14:textId="5D305C1B" w:rsidR="00343EC6" w:rsidRPr="00343EC6" w:rsidRDefault="007E4A9C" w:rsidP="00E8527E">
            <w:pPr>
              <w:pStyle w:val="ListParagraph"/>
              <w:numPr>
                <w:ilvl w:val="0"/>
                <w:numId w:val="15"/>
              </w:numPr>
              <w:spacing w:line="240" w:lineRule="auto"/>
              <w:rPr>
                <w:rFonts w:asciiTheme="minorHAnsi" w:hAnsiTheme="minorHAnsi" w:cstheme="minorHAnsi"/>
              </w:rPr>
            </w:pPr>
            <w:r>
              <w:rPr>
                <w:rFonts w:asciiTheme="minorHAnsi" w:hAnsiTheme="minorHAnsi" w:cstheme="minorHAnsi"/>
              </w:rPr>
              <w:t>S</w:t>
            </w:r>
            <w:r w:rsidR="00045D99">
              <w:rPr>
                <w:rFonts w:asciiTheme="minorHAnsi" w:hAnsiTheme="minorHAnsi" w:cstheme="minorHAnsi"/>
              </w:rPr>
              <w:t xml:space="preserve">anitiser </w:t>
            </w:r>
            <w:r>
              <w:rPr>
                <w:rFonts w:asciiTheme="minorHAnsi" w:hAnsiTheme="minorHAnsi" w:cstheme="minorHAnsi"/>
              </w:rPr>
              <w:t xml:space="preserve">will be available </w:t>
            </w:r>
            <w:r w:rsidR="00045D99">
              <w:rPr>
                <w:rFonts w:asciiTheme="minorHAnsi" w:hAnsiTheme="minorHAnsi" w:cstheme="minorHAnsi"/>
              </w:rPr>
              <w:t xml:space="preserve">at all entrances and </w:t>
            </w:r>
            <w:r>
              <w:rPr>
                <w:rFonts w:asciiTheme="minorHAnsi" w:hAnsiTheme="minorHAnsi" w:cstheme="minorHAnsi"/>
              </w:rPr>
              <w:t xml:space="preserve">staff and notices will </w:t>
            </w:r>
            <w:r w:rsidR="00045D99">
              <w:rPr>
                <w:rFonts w:asciiTheme="minorHAnsi" w:hAnsiTheme="minorHAnsi" w:cstheme="minorHAnsi"/>
              </w:rPr>
              <w:t>r</w:t>
            </w:r>
            <w:r w:rsidR="00343EC6" w:rsidRPr="00343EC6">
              <w:rPr>
                <w:rFonts w:asciiTheme="minorHAnsi" w:hAnsiTheme="minorHAnsi" w:cstheme="minorHAnsi"/>
              </w:rPr>
              <w:t xml:space="preserve">einforce good </w:t>
            </w:r>
            <w:r w:rsidR="00045D99">
              <w:rPr>
                <w:rFonts w:asciiTheme="minorHAnsi" w:hAnsiTheme="minorHAnsi" w:cstheme="minorHAnsi"/>
              </w:rPr>
              <w:t xml:space="preserve">hand and respiratory </w:t>
            </w:r>
            <w:r w:rsidR="00343EC6" w:rsidRPr="00343EC6">
              <w:rPr>
                <w:rFonts w:asciiTheme="minorHAnsi" w:hAnsiTheme="minorHAnsi" w:cstheme="minorHAnsi"/>
              </w:rPr>
              <w:t>hygiene measures</w:t>
            </w:r>
          </w:p>
          <w:p w14:paraId="56CF9683" w14:textId="77777777" w:rsidR="006D1EAD" w:rsidRDefault="00C214F6" w:rsidP="006D1EAD">
            <w:pPr>
              <w:pStyle w:val="ListParagraph"/>
              <w:numPr>
                <w:ilvl w:val="0"/>
                <w:numId w:val="15"/>
              </w:numPr>
              <w:spacing w:line="240" w:lineRule="auto"/>
              <w:rPr>
                <w:rFonts w:asciiTheme="minorHAnsi" w:hAnsiTheme="minorHAnsi" w:cstheme="minorHAnsi"/>
              </w:rPr>
            </w:pPr>
            <w:r>
              <w:rPr>
                <w:rFonts w:asciiTheme="minorHAnsi" w:hAnsiTheme="minorHAnsi" w:cstheme="minorHAnsi"/>
              </w:rPr>
              <w:t xml:space="preserve">All adults are </w:t>
            </w:r>
            <w:r w:rsidRPr="00343EC6">
              <w:rPr>
                <w:rFonts w:asciiTheme="minorHAnsi" w:hAnsiTheme="minorHAnsi" w:cstheme="minorHAnsi"/>
              </w:rPr>
              <w:t>require</w:t>
            </w:r>
            <w:r>
              <w:rPr>
                <w:rFonts w:asciiTheme="minorHAnsi" w:hAnsiTheme="minorHAnsi" w:cstheme="minorHAnsi"/>
              </w:rPr>
              <w:t>d</w:t>
            </w:r>
            <w:r w:rsidR="00343EC6" w:rsidRPr="00343EC6">
              <w:rPr>
                <w:rFonts w:asciiTheme="minorHAnsi" w:hAnsiTheme="minorHAnsi" w:cstheme="minorHAnsi"/>
              </w:rPr>
              <w:t xml:space="preserve"> to wear face coverings in </w:t>
            </w:r>
            <w:r>
              <w:rPr>
                <w:rFonts w:asciiTheme="minorHAnsi" w:hAnsiTheme="minorHAnsi" w:cstheme="minorHAnsi"/>
              </w:rPr>
              <w:t xml:space="preserve">all </w:t>
            </w:r>
            <w:r w:rsidR="00343EC6" w:rsidRPr="00343EC6">
              <w:rPr>
                <w:rFonts w:asciiTheme="minorHAnsi" w:hAnsiTheme="minorHAnsi" w:cstheme="minorHAnsi"/>
              </w:rPr>
              <w:t>communal areas</w:t>
            </w:r>
            <w:r w:rsidR="007E4A9C">
              <w:rPr>
                <w:rFonts w:asciiTheme="minorHAnsi" w:hAnsiTheme="minorHAnsi" w:cstheme="minorHAnsi"/>
              </w:rPr>
              <w:t xml:space="preserve"> (auditorium/hall)</w:t>
            </w:r>
            <w:r>
              <w:rPr>
                <w:rFonts w:asciiTheme="minorHAnsi" w:hAnsiTheme="minorHAnsi" w:cstheme="minorHAnsi"/>
              </w:rPr>
              <w:t xml:space="preserve"> – unless exempt.</w:t>
            </w:r>
          </w:p>
          <w:p w14:paraId="7B22885B" w14:textId="5C04973D" w:rsidR="006D1EAD" w:rsidRPr="006D1EAD" w:rsidRDefault="006D1EAD" w:rsidP="006D1EAD">
            <w:pPr>
              <w:pStyle w:val="ListParagraph"/>
              <w:numPr>
                <w:ilvl w:val="0"/>
                <w:numId w:val="15"/>
              </w:numPr>
              <w:spacing w:line="240" w:lineRule="auto"/>
              <w:rPr>
                <w:rFonts w:asciiTheme="minorHAnsi" w:hAnsiTheme="minorHAnsi" w:cstheme="minorHAnsi"/>
              </w:rPr>
            </w:pPr>
            <w:r w:rsidRPr="006D1EAD">
              <w:rPr>
                <w:rStyle w:val="normaltextrun"/>
                <w:rFonts w:cs="Calibri"/>
              </w:rPr>
              <w:t>Masks to be worn by audience</w:t>
            </w:r>
            <w:r w:rsidRPr="006D1EAD">
              <w:rPr>
                <w:rStyle w:val="eop"/>
                <w:rFonts w:cs="Calibri"/>
              </w:rPr>
              <w:t> </w:t>
            </w:r>
          </w:p>
          <w:p w14:paraId="596D4555" w14:textId="52710C40" w:rsidR="00343EC6" w:rsidRPr="008B6595" w:rsidRDefault="007C4330" w:rsidP="00E8527E">
            <w:pPr>
              <w:pStyle w:val="ListParagraph"/>
              <w:numPr>
                <w:ilvl w:val="0"/>
                <w:numId w:val="15"/>
              </w:numPr>
              <w:spacing w:line="240" w:lineRule="auto"/>
              <w:rPr>
                <w:rFonts w:asciiTheme="minorHAnsi" w:hAnsiTheme="minorHAnsi" w:cstheme="minorHAnsi"/>
              </w:rPr>
            </w:pPr>
            <w:r>
              <w:rPr>
                <w:rFonts w:asciiTheme="minorHAnsi" w:hAnsiTheme="minorHAnsi" w:cstheme="minorHAnsi"/>
              </w:rPr>
              <w:t>Audience seating</w:t>
            </w:r>
            <w:r w:rsidR="00D71C0C">
              <w:rPr>
                <w:rFonts w:asciiTheme="minorHAnsi" w:hAnsiTheme="minorHAnsi" w:cstheme="minorHAnsi"/>
              </w:rPr>
              <w:t xml:space="preserve"> or standing </w:t>
            </w:r>
            <w:r>
              <w:rPr>
                <w:rFonts w:asciiTheme="minorHAnsi" w:hAnsiTheme="minorHAnsi" w:cstheme="minorHAnsi"/>
              </w:rPr>
              <w:t>arrangements take account of social distancing</w:t>
            </w:r>
            <w:r w:rsidR="008532FD">
              <w:rPr>
                <w:rFonts w:asciiTheme="minorHAnsi" w:hAnsiTheme="minorHAnsi" w:cstheme="minorHAnsi"/>
              </w:rPr>
              <w:t>. Capacity of hall has been significantly reduced and audience will be required to remain in seats unless instructed. No standing will be permitted.</w:t>
            </w:r>
          </w:p>
          <w:p w14:paraId="28D1152B" w14:textId="7A48803F" w:rsidR="008532FD" w:rsidRPr="008532FD" w:rsidRDefault="008532FD" w:rsidP="008532FD">
            <w:pPr>
              <w:pStyle w:val="ListParagraph"/>
              <w:numPr>
                <w:ilvl w:val="0"/>
                <w:numId w:val="15"/>
              </w:numPr>
              <w:spacing w:line="240" w:lineRule="auto"/>
              <w:rPr>
                <w:rFonts w:asciiTheme="minorHAnsi" w:hAnsiTheme="minorHAnsi" w:cstheme="minorHAnsi"/>
              </w:rPr>
            </w:pPr>
            <w:r w:rsidRPr="008532FD">
              <w:rPr>
                <w:rFonts w:asciiTheme="minorHAnsi" w:hAnsiTheme="minorHAnsi" w:cstheme="minorHAnsi"/>
              </w:rPr>
              <w:t>A designated toilet (Staff area closest to the hall) will be made available in case of emergencies and will be cleaned thoroughly before and after performances. Additional cleaning wipes will be available for individual use.</w:t>
            </w:r>
          </w:p>
          <w:p w14:paraId="704907AA" w14:textId="4E7B5E42" w:rsidR="003B0247" w:rsidRDefault="002D083A" w:rsidP="008532FD">
            <w:pPr>
              <w:pStyle w:val="ListParagraph"/>
              <w:numPr>
                <w:ilvl w:val="0"/>
                <w:numId w:val="15"/>
              </w:numPr>
              <w:spacing w:line="240" w:lineRule="auto"/>
              <w:rPr>
                <w:rFonts w:asciiTheme="minorHAnsi" w:hAnsiTheme="minorHAnsi" w:cstheme="minorHAnsi"/>
              </w:rPr>
            </w:pPr>
            <w:r w:rsidRPr="008532FD">
              <w:rPr>
                <w:rFonts w:asciiTheme="minorHAnsi" w:hAnsiTheme="minorHAnsi" w:cstheme="minorHAnsi"/>
              </w:rPr>
              <w:t xml:space="preserve">Venue used is </w:t>
            </w:r>
            <w:r w:rsidR="00E8527E" w:rsidRPr="008532FD">
              <w:rPr>
                <w:rFonts w:asciiTheme="minorHAnsi" w:hAnsiTheme="minorHAnsi" w:cstheme="minorHAnsi"/>
              </w:rPr>
              <w:t>thoroughly cleaned</w:t>
            </w:r>
            <w:r w:rsidRPr="008532FD">
              <w:rPr>
                <w:rFonts w:asciiTheme="minorHAnsi" w:hAnsiTheme="minorHAnsi" w:cstheme="minorHAnsi"/>
              </w:rPr>
              <w:t xml:space="preserve"> before and after the event</w:t>
            </w:r>
            <w:r w:rsidR="006C4F43">
              <w:rPr>
                <w:rFonts w:asciiTheme="minorHAnsi" w:hAnsiTheme="minorHAnsi" w:cstheme="minorHAnsi"/>
              </w:rPr>
              <w:t>.</w:t>
            </w:r>
          </w:p>
          <w:p w14:paraId="6DDBE40A" w14:textId="47137C24" w:rsidR="006C4F43" w:rsidRPr="008532FD" w:rsidRDefault="006C4F43" w:rsidP="008532FD">
            <w:pPr>
              <w:pStyle w:val="ListParagraph"/>
              <w:numPr>
                <w:ilvl w:val="0"/>
                <w:numId w:val="15"/>
              </w:numPr>
              <w:spacing w:line="240" w:lineRule="auto"/>
              <w:rPr>
                <w:rFonts w:asciiTheme="minorHAnsi" w:hAnsiTheme="minorHAnsi" w:cstheme="minorHAnsi"/>
              </w:rPr>
            </w:pPr>
            <w:r>
              <w:rPr>
                <w:rFonts w:asciiTheme="minorHAnsi" w:hAnsiTheme="minorHAnsi" w:cstheme="minorHAnsi"/>
              </w:rPr>
              <w:t>No attendee will have access into the wider school building or have direct contact with any pupil.</w:t>
            </w:r>
          </w:p>
          <w:p w14:paraId="0BBD468F" w14:textId="2598C1A1" w:rsidR="002D083A" w:rsidRPr="002D083A" w:rsidRDefault="002D083A" w:rsidP="003B0247">
            <w:pPr>
              <w:pStyle w:val="ListParagraph"/>
              <w:spacing w:line="240" w:lineRule="auto"/>
              <w:ind w:left="360"/>
              <w:rPr>
                <w:rFonts w:asciiTheme="minorHAnsi" w:hAnsiTheme="minorHAnsi" w:cstheme="minorHAnsi"/>
              </w:rPr>
            </w:pPr>
            <w:r w:rsidRPr="002D083A">
              <w:rPr>
                <w:rFonts w:asciiTheme="minorHAnsi" w:hAnsiTheme="minorHAnsi" w:cstheme="minorHAnsi"/>
              </w:rPr>
              <w:t xml:space="preserve"> </w:t>
            </w:r>
          </w:p>
          <w:p w14:paraId="2F537AD8" w14:textId="6014D875" w:rsidR="00343EC6" w:rsidRPr="00343EC6" w:rsidRDefault="00343EC6" w:rsidP="00E8527E">
            <w:pPr>
              <w:pStyle w:val="ListParagraph"/>
              <w:numPr>
                <w:ilvl w:val="0"/>
                <w:numId w:val="15"/>
              </w:numPr>
              <w:spacing w:line="240" w:lineRule="auto"/>
              <w:rPr>
                <w:rFonts w:asciiTheme="minorHAnsi" w:hAnsiTheme="minorHAnsi" w:cstheme="minorHAnsi"/>
              </w:rPr>
            </w:pPr>
            <w:r w:rsidRPr="00343EC6">
              <w:rPr>
                <w:rFonts w:asciiTheme="minorHAnsi" w:hAnsiTheme="minorHAnsi" w:cstheme="minorHAnsi"/>
                <w:b/>
                <w:bCs/>
              </w:rPr>
              <w:t>If school is in an outbreak situation</w:t>
            </w:r>
            <w:r w:rsidR="008D5D04">
              <w:rPr>
                <w:rFonts w:asciiTheme="minorHAnsi" w:hAnsiTheme="minorHAnsi" w:cstheme="minorHAnsi"/>
              </w:rPr>
              <w:t xml:space="preserve"> – The event will be </w:t>
            </w:r>
            <w:r w:rsidRPr="00343EC6">
              <w:rPr>
                <w:rFonts w:asciiTheme="minorHAnsi" w:hAnsiTheme="minorHAnsi" w:cstheme="minorHAnsi"/>
              </w:rPr>
              <w:t>postpon</w:t>
            </w:r>
            <w:r w:rsidR="00C214F6">
              <w:rPr>
                <w:rFonts w:asciiTheme="minorHAnsi" w:hAnsiTheme="minorHAnsi" w:cstheme="minorHAnsi"/>
              </w:rPr>
              <w:t>ed</w:t>
            </w:r>
            <w:r w:rsidRPr="00343EC6">
              <w:rPr>
                <w:rFonts w:asciiTheme="minorHAnsi" w:hAnsiTheme="minorHAnsi" w:cstheme="minorHAnsi"/>
              </w:rPr>
              <w:t>/reschedul</w:t>
            </w:r>
            <w:r w:rsidR="00C214F6">
              <w:rPr>
                <w:rFonts w:asciiTheme="minorHAnsi" w:hAnsiTheme="minorHAnsi" w:cstheme="minorHAnsi"/>
              </w:rPr>
              <w:t>ed</w:t>
            </w:r>
            <w:r w:rsidRPr="00343EC6">
              <w:rPr>
                <w:rFonts w:asciiTheme="minorHAnsi" w:hAnsiTheme="minorHAnsi" w:cstheme="minorHAnsi"/>
              </w:rPr>
              <w:t>/re-design</w:t>
            </w:r>
            <w:r w:rsidR="00C214F6">
              <w:rPr>
                <w:rFonts w:asciiTheme="minorHAnsi" w:hAnsiTheme="minorHAnsi" w:cstheme="minorHAnsi"/>
              </w:rPr>
              <w:t>ed</w:t>
            </w:r>
            <w:r w:rsidRPr="00343EC6">
              <w:rPr>
                <w:rFonts w:asciiTheme="minorHAnsi" w:hAnsiTheme="minorHAnsi" w:cstheme="minorHAnsi"/>
              </w:rPr>
              <w:t xml:space="preserve"> </w:t>
            </w:r>
            <w:r w:rsidR="008D5D04">
              <w:rPr>
                <w:rFonts w:asciiTheme="minorHAnsi" w:hAnsiTheme="minorHAnsi" w:cstheme="minorHAnsi"/>
              </w:rPr>
              <w:t xml:space="preserve">to reduce risk. This </w:t>
            </w:r>
            <w:r w:rsidR="008D5D04">
              <w:rPr>
                <w:rFonts w:asciiTheme="minorHAnsi" w:hAnsiTheme="minorHAnsi" w:cstheme="minorHAnsi"/>
              </w:rPr>
              <w:lastRenderedPageBreak/>
              <w:t>may be a remote event, recorded and distributed to parents.</w:t>
            </w:r>
          </w:p>
          <w:p w14:paraId="4FB8D2B1" w14:textId="03D5F61F" w:rsidR="00F3221D" w:rsidRPr="006B3CD1" w:rsidRDefault="00F3221D" w:rsidP="009A5F93">
            <w:pPr>
              <w:pStyle w:val="ListParagraph"/>
              <w:spacing w:after="0" w:line="240" w:lineRule="auto"/>
              <w:ind w:left="360"/>
              <w:rPr>
                <w:rFonts w:asciiTheme="minorHAnsi" w:hAnsiTheme="minorHAnsi" w:cstheme="minorHAnsi"/>
              </w:rPr>
            </w:pPr>
          </w:p>
        </w:tc>
        <w:tc>
          <w:tcPr>
            <w:tcW w:w="1710" w:type="dxa"/>
          </w:tcPr>
          <w:p w14:paraId="2B6369C0" w14:textId="77777777" w:rsidR="008D15A3" w:rsidRPr="008532FD" w:rsidRDefault="008D15A3" w:rsidP="008D15A3">
            <w:pPr>
              <w:pStyle w:val="Header"/>
              <w:tabs>
                <w:tab w:val="clear" w:pos="4153"/>
                <w:tab w:val="clear" w:pos="8306"/>
              </w:tabs>
              <w:rPr>
                <w:rFonts w:ascii="Calibri" w:hAnsi="Calibri" w:cs="Calibri"/>
                <w:b/>
                <w:sz w:val="22"/>
                <w:szCs w:val="22"/>
              </w:rPr>
            </w:pPr>
            <w:r w:rsidRPr="008532FD">
              <w:rPr>
                <w:rFonts w:ascii="Calibri" w:hAnsi="Calibri" w:cs="Calibri"/>
                <w:b/>
                <w:sz w:val="22"/>
                <w:szCs w:val="22"/>
              </w:rPr>
              <w:lastRenderedPageBreak/>
              <w:t>3X2=6</w:t>
            </w:r>
          </w:p>
          <w:p w14:paraId="0077A1AD" w14:textId="28C22DC5" w:rsidR="008D15A3" w:rsidRPr="008532FD" w:rsidRDefault="008D15A3" w:rsidP="008D15A3">
            <w:pPr>
              <w:pStyle w:val="Header"/>
              <w:tabs>
                <w:tab w:val="clear" w:pos="4153"/>
                <w:tab w:val="clear" w:pos="8306"/>
              </w:tabs>
              <w:rPr>
                <w:rFonts w:ascii="Calibri" w:hAnsi="Calibri" w:cs="Calibri"/>
                <w:b/>
                <w:sz w:val="22"/>
                <w:szCs w:val="22"/>
              </w:rPr>
            </w:pPr>
          </w:p>
        </w:tc>
        <w:tc>
          <w:tcPr>
            <w:tcW w:w="2551" w:type="dxa"/>
          </w:tcPr>
          <w:p w14:paraId="0882275E" w14:textId="5F645FF5" w:rsidR="008D15A3" w:rsidRPr="008532FD" w:rsidRDefault="008D15A3" w:rsidP="008D15A3">
            <w:pPr>
              <w:pStyle w:val="Header"/>
              <w:tabs>
                <w:tab w:val="clear" w:pos="4153"/>
                <w:tab w:val="clear" w:pos="8306"/>
              </w:tabs>
              <w:rPr>
                <w:rFonts w:ascii="Calibri" w:hAnsi="Calibri" w:cs="Calibri"/>
                <w:sz w:val="22"/>
                <w:szCs w:val="22"/>
              </w:rPr>
            </w:pPr>
          </w:p>
        </w:tc>
      </w:tr>
      <w:tr w:rsidR="008D15A3" w:rsidRPr="00A551CC" w14:paraId="79FE79E6" w14:textId="77777777" w:rsidTr="00A551CC">
        <w:trPr>
          <w:trHeight w:val="1280"/>
        </w:trPr>
        <w:tc>
          <w:tcPr>
            <w:tcW w:w="2802" w:type="dxa"/>
          </w:tcPr>
          <w:p w14:paraId="5E0683E1" w14:textId="4F2625C3" w:rsidR="008D15A3" w:rsidRPr="006B3CD1" w:rsidRDefault="00545095" w:rsidP="008D15A3">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Staff &amp; pupils participating in the </w:t>
            </w:r>
            <w:r w:rsidR="00190F8B">
              <w:rPr>
                <w:rFonts w:asciiTheme="minorHAnsi" w:hAnsiTheme="minorHAnsi" w:cstheme="minorHAnsi"/>
                <w:b/>
                <w:bCs/>
                <w:sz w:val="22"/>
                <w:szCs w:val="22"/>
              </w:rPr>
              <w:t xml:space="preserve">performance </w:t>
            </w:r>
            <w:r w:rsidR="00190F8B" w:rsidRPr="006B3CD1">
              <w:rPr>
                <w:rFonts w:asciiTheme="minorHAnsi" w:hAnsiTheme="minorHAnsi" w:cstheme="minorHAnsi"/>
                <w:b/>
                <w:bCs/>
                <w:sz w:val="22"/>
                <w:szCs w:val="22"/>
              </w:rPr>
              <w:t>-</w:t>
            </w:r>
            <w:r w:rsidR="00830224">
              <w:rPr>
                <w:rFonts w:asciiTheme="minorHAnsi" w:hAnsiTheme="minorHAnsi" w:cstheme="minorHAnsi"/>
                <w:b/>
                <w:bCs/>
                <w:sz w:val="22"/>
                <w:szCs w:val="22"/>
              </w:rPr>
              <w:t xml:space="preserve"> singing, playing instruments.</w:t>
            </w:r>
          </w:p>
        </w:tc>
        <w:tc>
          <w:tcPr>
            <w:tcW w:w="2779" w:type="dxa"/>
          </w:tcPr>
          <w:p w14:paraId="3AFE305F" w14:textId="70B8D3B5" w:rsidR="008D15A3" w:rsidRPr="006B3CD1" w:rsidRDefault="00545095" w:rsidP="008D15A3">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Staff, pupils, visitors to school – increased risk of transmission.</w:t>
            </w:r>
          </w:p>
        </w:tc>
        <w:tc>
          <w:tcPr>
            <w:tcW w:w="6009" w:type="dxa"/>
          </w:tcPr>
          <w:p w14:paraId="00321332" w14:textId="77777777" w:rsidR="000151D6" w:rsidRDefault="000151D6" w:rsidP="008E669C">
            <w:pPr>
              <w:rPr>
                <w:rFonts w:asciiTheme="minorHAnsi" w:hAnsiTheme="minorHAnsi" w:cstheme="minorHAnsi"/>
                <w:sz w:val="22"/>
                <w:szCs w:val="22"/>
              </w:rPr>
            </w:pPr>
          </w:p>
          <w:p w14:paraId="4540B004" w14:textId="21D5EBDA" w:rsidR="004A118B" w:rsidRPr="00B1534E" w:rsidRDefault="004A118B" w:rsidP="004A118B">
            <w:pPr>
              <w:numPr>
                <w:ilvl w:val="0"/>
                <w:numId w:val="17"/>
              </w:numPr>
              <w:shd w:val="clear" w:color="auto" w:fill="FFFFFF"/>
              <w:rPr>
                <w:rFonts w:ascii="Calibri" w:hAnsi="Calibri" w:cs="Calibri"/>
                <w:color w:val="262626"/>
                <w:sz w:val="22"/>
                <w:szCs w:val="22"/>
                <w:lang w:eastAsia="en-GB"/>
              </w:rPr>
            </w:pPr>
            <w:r w:rsidRPr="00B1534E">
              <w:rPr>
                <w:rFonts w:ascii="Calibri" w:hAnsi="Calibri" w:cs="Calibri"/>
                <w:sz w:val="22"/>
                <w:szCs w:val="22"/>
              </w:rPr>
              <w:t xml:space="preserve">Playing instruments and singing in groups should take place outdoors wherever possible. If indoors, </w:t>
            </w:r>
            <w:r w:rsidR="008D5D04">
              <w:rPr>
                <w:rFonts w:ascii="Calibri" w:hAnsi="Calibri" w:cs="Calibri"/>
                <w:sz w:val="22"/>
                <w:szCs w:val="22"/>
              </w:rPr>
              <w:t xml:space="preserve">numbers will be limited </w:t>
            </w:r>
            <w:r w:rsidRPr="00B1534E">
              <w:rPr>
                <w:rFonts w:ascii="Calibri" w:hAnsi="Calibri" w:cs="Calibri"/>
                <w:sz w:val="22"/>
                <w:szCs w:val="22"/>
              </w:rPr>
              <w:t>in relation to the space</w:t>
            </w:r>
            <w:r w:rsidR="008D5D04">
              <w:rPr>
                <w:rFonts w:ascii="Calibri" w:hAnsi="Calibri" w:cs="Calibri"/>
                <w:sz w:val="22"/>
                <w:szCs w:val="22"/>
              </w:rPr>
              <w:t>. KS2 Carol service will take place either outdoors (Weather permitting) or in the church to allow for extra space.</w:t>
            </w:r>
          </w:p>
          <w:p w14:paraId="5DAD5CFF" w14:textId="12314861" w:rsidR="004A118B" w:rsidRPr="00B1534E" w:rsidRDefault="008D5D04" w:rsidP="004A118B">
            <w:pPr>
              <w:numPr>
                <w:ilvl w:val="0"/>
                <w:numId w:val="17"/>
              </w:numPr>
              <w:shd w:val="clear" w:color="auto" w:fill="FFFFFF"/>
              <w:rPr>
                <w:rFonts w:ascii="Calibri" w:hAnsi="Calibri" w:cs="Calibri"/>
                <w:color w:val="262626"/>
                <w:sz w:val="22"/>
                <w:szCs w:val="22"/>
                <w:lang w:eastAsia="en-GB"/>
              </w:rPr>
            </w:pPr>
            <w:r>
              <w:rPr>
                <w:rFonts w:ascii="Calibri" w:hAnsi="Calibri" w:cs="Calibri"/>
                <w:color w:val="262626"/>
                <w:sz w:val="22"/>
                <w:szCs w:val="22"/>
                <w:lang w:eastAsia="en-GB"/>
              </w:rPr>
              <w:t>Max of 1 class of no more than 22 will be</w:t>
            </w:r>
            <w:r w:rsidR="004A118B" w:rsidRPr="00A16EFD">
              <w:rPr>
                <w:rFonts w:ascii="Calibri" w:hAnsi="Calibri" w:cs="Calibri"/>
                <w:color w:val="262626"/>
                <w:sz w:val="22"/>
                <w:szCs w:val="22"/>
                <w:lang w:eastAsia="en-GB"/>
              </w:rPr>
              <w:t xml:space="preserve"> sin</w:t>
            </w:r>
            <w:r>
              <w:rPr>
                <w:rFonts w:ascii="Calibri" w:hAnsi="Calibri" w:cs="Calibri"/>
                <w:color w:val="262626"/>
                <w:sz w:val="22"/>
                <w:szCs w:val="22"/>
                <w:lang w:eastAsia="en-GB"/>
              </w:rPr>
              <w:t>ging in a well-ventilated space.</w:t>
            </w:r>
          </w:p>
          <w:p w14:paraId="422022F2" w14:textId="77777777" w:rsidR="004A118B" w:rsidRPr="00B1534E" w:rsidRDefault="004A118B" w:rsidP="004A118B">
            <w:pPr>
              <w:numPr>
                <w:ilvl w:val="0"/>
                <w:numId w:val="17"/>
              </w:numPr>
              <w:shd w:val="clear" w:color="auto" w:fill="FFFFFF"/>
              <w:rPr>
                <w:rFonts w:ascii="Calibri" w:hAnsi="Calibri" w:cs="Calibri"/>
                <w:color w:val="262626"/>
                <w:sz w:val="22"/>
                <w:szCs w:val="22"/>
                <w:lang w:eastAsia="en-GB"/>
              </w:rPr>
            </w:pPr>
            <w:r w:rsidRPr="00A16EFD">
              <w:rPr>
                <w:rFonts w:ascii="Calibri" w:hAnsi="Calibri" w:cs="Calibri"/>
                <w:color w:val="000000"/>
                <w:sz w:val="22"/>
                <w:szCs w:val="22"/>
                <w:lang w:eastAsia="en-GB"/>
              </w:rPr>
              <w:t>Pupils to be side by side, not face to face</w:t>
            </w:r>
          </w:p>
          <w:p w14:paraId="65E97308" w14:textId="1D328851" w:rsidR="004A118B" w:rsidRPr="00B1534E" w:rsidRDefault="008D5D04" w:rsidP="004A118B">
            <w:pPr>
              <w:numPr>
                <w:ilvl w:val="0"/>
                <w:numId w:val="17"/>
              </w:numPr>
              <w:shd w:val="clear" w:color="auto" w:fill="FFFFFF"/>
              <w:rPr>
                <w:rFonts w:ascii="Calibri" w:hAnsi="Calibri" w:cs="Calibri"/>
                <w:color w:val="262626"/>
                <w:sz w:val="22"/>
                <w:szCs w:val="22"/>
                <w:lang w:eastAsia="en-GB"/>
              </w:rPr>
            </w:pPr>
            <w:r>
              <w:rPr>
                <w:rFonts w:ascii="Calibri" w:hAnsi="Calibri" w:cs="Calibri"/>
                <w:color w:val="262626"/>
                <w:sz w:val="22"/>
                <w:szCs w:val="22"/>
                <w:lang w:eastAsia="en-GB"/>
              </w:rPr>
              <w:t>Staff to maintain 2m social</w:t>
            </w:r>
            <w:r w:rsidR="004A118B" w:rsidRPr="00B1534E">
              <w:rPr>
                <w:rFonts w:ascii="Calibri" w:hAnsi="Calibri" w:cs="Calibri"/>
                <w:color w:val="262626"/>
                <w:sz w:val="22"/>
                <w:szCs w:val="22"/>
                <w:lang w:eastAsia="en-GB"/>
              </w:rPr>
              <w:t xml:space="preserve"> distancing (face to face contact to be avoided where possible)</w:t>
            </w:r>
          </w:p>
          <w:p w14:paraId="47EEE0EF" w14:textId="77777777" w:rsidR="004A118B" w:rsidRPr="00B1534E" w:rsidRDefault="004A118B" w:rsidP="004A118B">
            <w:pPr>
              <w:numPr>
                <w:ilvl w:val="0"/>
                <w:numId w:val="17"/>
              </w:numPr>
              <w:shd w:val="clear" w:color="auto" w:fill="FFFFFF"/>
              <w:rPr>
                <w:rFonts w:ascii="Calibri" w:hAnsi="Calibri" w:cs="Calibri"/>
                <w:color w:val="262626"/>
                <w:sz w:val="22"/>
                <w:szCs w:val="22"/>
                <w:lang w:eastAsia="en-GB"/>
              </w:rPr>
            </w:pPr>
            <w:r w:rsidRPr="00B1534E">
              <w:rPr>
                <w:rFonts w:ascii="Calibri" w:hAnsi="Calibri" w:cs="Calibri"/>
                <w:color w:val="262626"/>
                <w:sz w:val="22"/>
                <w:szCs w:val="22"/>
                <w:lang w:eastAsia="en-GB"/>
              </w:rPr>
              <w:t>School will keep performance times as short as possible and</w:t>
            </w:r>
          </w:p>
          <w:p w14:paraId="3238014C" w14:textId="77777777" w:rsidR="004A118B" w:rsidRPr="00913D60" w:rsidRDefault="004A118B" w:rsidP="004A118B">
            <w:pPr>
              <w:numPr>
                <w:ilvl w:val="0"/>
                <w:numId w:val="17"/>
              </w:numPr>
              <w:shd w:val="clear" w:color="auto" w:fill="FFFFFF" w:themeFill="background1"/>
              <w:rPr>
                <w:rFonts w:ascii="Calibri" w:hAnsi="Calibri" w:cs="Calibri"/>
                <w:color w:val="262626"/>
                <w:sz w:val="22"/>
                <w:szCs w:val="22"/>
                <w:lang w:eastAsia="en-GB"/>
              </w:rPr>
            </w:pPr>
            <w:r w:rsidRPr="008E669C">
              <w:rPr>
                <w:rFonts w:ascii="Calibri" w:hAnsi="Calibri" w:cs="Calibri"/>
                <w:color w:val="262626" w:themeColor="text1" w:themeTint="D9"/>
                <w:sz w:val="22"/>
                <w:szCs w:val="22"/>
                <w:lang w:eastAsia="en-GB"/>
              </w:rPr>
              <w:t>Pupils will sing ‘quietly’ to reduce aerosols.</w:t>
            </w:r>
          </w:p>
          <w:p w14:paraId="6A717B84" w14:textId="40D5D6E4" w:rsidR="00913D60" w:rsidRPr="00913D60" w:rsidRDefault="00913D60" w:rsidP="004A118B">
            <w:pPr>
              <w:numPr>
                <w:ilvl w:val="0"/>
                <w:numId w:val="17"/>
              </w:numPr>
              <w:shd w:val="clear" w:color="auto" w:fill="FFFFFF" w:themeFill="background1"/>
              <w:rPr>
                <w:rFonts w:ascii="Calibri" w:hAnsi="Calibri" w:cs="Calibri"/>
                <w:color w:val="262626"/>
                <w:sz w:val="22"/>
                <w:szCs w:val="22"/>
                <w:lang w:eastAsia="en-GB"/>
              </w:rPr>
            </w:pPr>
            <w:r>
              <w:rPr>
                <w:rFonts w:ascii="Calibri" w:hAnsi="Calibri" w:cs="Calibri"/>
                <w:color w:val="262626" w:themeColor="text1" w:themeTint="D9"/>
                <w:sz w:val="22"/>
                <w:szCs w:val="22"/>
                <w:lang w:eastAsia="en-GB"/>
              </w:rPr>
              <w:t xml:space="preserve">School has </w:t>
            </w:r>
            <w:r w:rsidR="009F634A">
              <w:rPr>
                <w:rFonts w:ascii="Calibri" w:hAnsi="Calibri" w:cs="Calibri"/>
                <w:color w:val="262626" w:themeColor="text1" w:themeTint="D9"/>
                <w:sz w:val="22"/>
                <w:szCs w:val="22"/>
                <w:lang w:eastAsia="en-GB"/>
              </w:rPr>
              <w:t xml:space="preserve">read and </w:t>
            </w:r>
            <w:r>
              <w:rPr>
                <w:rFonts w:ascii="Calibri" w:hAnsi="Calibri" w:cs="Calibri"/>
                <w:color w:val="262626" w:themeColor="text1" w:themeTint="D9"/>
                <w:sz w:val="22"/>
                <w:szCs w:val="22"/>
                <w:lang w:eastAsia="en-GB"/>
              </w:rPr>
              <w:t xml:space="preserve">completed RA 023 </w:t>
            </w:r>
            <w:r>
              <w:rPr>
                <w:rFonts w:ascii="Calibri" w:hAnsi="Calibri" w:cs="Calibri"/>
                <w:color w:val="262626" w:themeColor="text1" w:themeTint="D9"/>
                <w:sz w:val="22"/>
                <w:szCs w:val="22"/>
                <w:lang w:eastAsia="en-GB"/>
              </w:rPr>
              <w:br/>
              <w:t xml:space="preserve">Music in schools COVID 19 </w:t>
            </w:r>
            <w:r w:rsidR="009F634A">
              <w:rPr>
                <w:rFonts w:ascii="Calibri" w:hAnsi="Calibri" w:cs="Calibri"/>
                <w:color w:val="262626" w:themeColor="text1" w:themeTint="D9"/>
                <w:sz w:val="22"/>
                <w:szCs w:val="22"/>
                <w:lang w:eastAsia="en-GB"/>
              </w:rPr>
              <w:t xml:space="preserve">(below) and followed the </w:t>
            </w:r>
            <w:r w:rsidR="00465511">
              <w:rPr>
                <w:rFonts w:ascii="Calibri" w:hAnsi="Calibri" w:cs="Calibri"/>
                <w:color w:val="262626" w:themeColor="text1" w:themeTint="D9"/>
                <w:sz w:val="22"/>
                <w:szCs w:val="22"/>
                <w:lang w:eastAsia="en-GB"/>
              </w:rPr>
              <w:t xml:space="preserve">general guidance and </w:t>
            </w:r>
            <w:r w:rsidR="009F634A">
              <w:rPr>
                <w:rFonts w:ascii="Calibri" w:hAnsi="Calibri" w:cs="Calibri"/>
                <w:color w:val="262626" w:themeColor="text1" w:themeTint="D9"/>
                <w:sz w:val="22"/>
                <w:szCs w:val="22"/>
                <w:lang w:eastAsia="en-GB"/>
              </w:rPr>
              <w:t xml:space="preserve">measures </w:t>
            </w:r>
            <w:r w:rsidR="00465511">
              <w:rPr>
                <w:rFonts w:ascii="Calibri" w:hAnsi="Calibri" w:cs="Calibri"/>
                <w:color w:val="262626" w:themeColor="text1" w:themeTint="D9"/>
                <w:sz w:val="22"/>
                <w:szCs w:val="22"/>
                <w:lang w:eastAsia="en-GB"/>
              </w:rPr>
              <w:t xml:space="preserve">recommend to reduce the risk of transmission </w:t>
            </w:r>
          </w:p>
          <w:bookmarkStart w:id="1" w:name="_MON_1698135440"/>
          <w:bookmarkEnd w:id="1"/>
          <w:p w14:paraId="4137EC62" w14:textId="4E4058C9" w:rsidR="00913D60" w:rsidRPr="008E669C" w:rsidRDefault="00913D60" w:rsidP="004A118B">
            <w:pPr>
              <w:numPr>
                <w:ilvl w:val="0"/>
                <w:numId w:val="17"/>
              </w:numPr>
              <w:shd w:val="clear" w:color="auto" w:fill="FFFFFF" w:themeFill="background1"/>
              <w:rPr>
                <w:rFonts w:ascii="Calibri" w:hAnsi="Calibri" w:cs="Calibri"/>
                <w:color w:val="262626"/>
                <w:sz w:val="22"/>
                <w:szCs w:val="22"/>
                <w:lang w:eastAsia="en-GB"/>
              </w:rPr>
            </w:pPr>
            <w:r>
              <w:rPr>
                <w:rFonts w:ascii="Calibri" w:hAnsi="Calibri" w:cs="Calibri"/>
                <w:color w:val="262626"/>
                <w:sz w:val="22"/>
                <w:szCs w:val="22"/>
                <w:lang w:eastAsia="en-GB"/>
              </w:rPr>
              <w:object w:dxaOrig="1520" w:dyaOrig="985" w14:anchorId="159AE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8.9pt" o:ole="">
                  <v:imagedata r:id="rId12" o:title=""/>
                </v:shape>
                <o:OLEObject Type="Embed" ProgID="Word.Document.12" ShapeID="_x0000_i1025" DrawAspect="Icon" ObjectID="_1699944337" r:id="rId13">
                  <o:FieldCodes>\s</o:FieldCodes>
                </o:OLEObject>
              </w:object>
            </w:r>
          </w:p>
          <w:p w14:paraId="449279FD" w14:textId="146BA1FD" w:rsidR="000151D6" w:rsidRPr="006B3CD1" w:rsidRDefault="000151D6" w:rsidP="008D15A3">
            <w:pPr>
              <w:ind w:left="360"/>
              <w:rPr>
                <w:rFonts w:asciiTheme="minorHAnsi" w:hAnsiTheme="minorHAnsi" w:cstheme="minorHAnsi"/>
                <w:sz w:val="22"/>
                <w:szCs w:val="22"/>
              </w:rPr>
            </w:pPr>
          </w:p>
        </w:tc>
        <w:tc>
          <w:tcPr>
            <w:tcW w:w="1710" w:type="dxa"/>
          </w:tcPr>
          <w:p w14:paraId="2A499F73" w14:textId="77777777" w:rsidR="008D15A3" w:rsidRPr="008D5D04" w:rsidRDefault="008D15A3" w:rsidP="008D15A3">
            <w:pPr>
              <w:pStyle w:val="Header"/>
              <w:tabs>
                <w:tab w:val="clear" w:pos="4153"/>
                <w:tab w:val="clear" w:pos="8306"/>
              </w:tabs>
              <w:rPr>
                <w:rFonts w:ascii="Calibri" w:hAnsi="Calibri" w:cs="Calibri"/>
                <w:b/>
                <w:sz w:val="22"/>
                <w:szCs w:val="22"/>
              </w:rPr>
            </w:pPr>
            <w:r w:rsidRPr="008D5D04">
              <w:rPr>
                <w:rFonts w:ascii="Calibri" w:hAnsi="Calibri" w:cs="Calibri"/>
                <w:b/>
                <w:sz w:val="22"/>
                <w:szCs w:val="22"/>
              </w:rPr>
              <w:t>3X2=6</w:t>
            </w:r>
          </w:p>
          <w:p w14:paraId="425EB1B5" w14:textId="2F2457F9" w:rsidR="008D15A3" w:rsidRPr="008D5D04" w:rsidRDefault="008D15A3" w:rsidP="008D5D04">
            <w:pPr>
              <w:pStyle w:val="Header"/>
              <w:tabs>
                <w:tab w:val="clear" w:pos="4153"/>
                <w:tab w:val="clear" w:pos="8306"/>
              </w:tabs>
              <w:rPr>
                <w:rFonts w:ascii="Calibri" w:hAnsi="Calibri" w:cs="Calibri"/>
                <w:b/>
                <w:sz w:val="22"/>
                <w:szCs w:val="22"/>
              </w:rPr>
            </w:pPr>
          </w:p>
        </w:tc>
        <w:tc>
          <w:tcPr>
            <w:tcW w:w="2551" w:type="dxa"/>
          </w:tcPr>
          <w:p w14:paraId="45D43B94" w14:textId="36A44EDD" w:rsidR="008D15A3" w:rsidRPr="008D5D04" w:rsidRDefault="008D15A3" w:rsidP="008D15A3">
            <w:pPr>
              <w:pStyle w:val="Header"/>
              <w:tabs>
                <w:tab w:val="clear" w:pos="4153"/>
                <w:tab w:val="clear" w:pos="8306"/>
              </w:tabs>
              <w:rPr>
                <w:rFonts w:ascii="Calibri" w:hAnsi="Calibri" w:cs="Calibri"/>
                <w:sz w:val="22"/>
                <w:szCs w:val="22"/>
              </w:rPr>
            </w:pPr>
          </w:p>
        </w:tc>
      </w:tr>
      <w:tr w:rsidR="006D1EAD" w:rsidRPr="00A551CC" w14:paraId="1D442219" w14:textId="77777777" w:rsidTr="00A551CC">
        <w:trPr>
          <w:trHeight w:val="540"/>
        </w:trPr>
        <w:tc>
          <w:tcPr>
            <w:tcW w:w="2802" w:type="dxa"/>
          </w:tcPr>
          <w:p w14:paraId="3857F3B5" w14:textId="2DE99E4A" w:rsidR="006D1EAD" w:rsidRPr="006B3CD1" w:rsidRDefault="006D1EAD" w:rsidP="006D1EAD">
            <w:pPr>
              <w:pStyle w:val="Header"/>
              <w:tabs>
                <w:tab w:val="clear" w:pos="4153"/>
                <w:tab w:val="clear" w:pos="8306"/>
              </w:tabs>
              <w:rPr>
                <w:rFonts w:asciiTheme="minorHAnsi" w:hAnsiTheme="minorHAnsi" w:cstheme="minorHAnsi"/>
                <w:b/>
                <w:bCs/>
                <w:sz w:val="22"/>
                <w:szCs w:val="22"/>
              </w:rPr>
            </w:pPr>
            <w:r>
              <w:rPr>
                <w:rStyle w:val="normaltextrun"/>
                <w:rFonts w:ascii="Calibri" w:hAnsi="Calibri" w:cs="Calibri"/>
                <w:b/>
                <w:bCs/>
                <w:sz w:val="22"/>
                <w:szCs w:val="22"/>
              </w:rPr>
              <w:t>Accident during Drama performance requiring first aid</w:t>
            </w:r>
            <w:r>
              <w:rPr>
                <w:rStyle w:val="eop"/>
                <w:rFonts w:ascii="Calibri" w:hAnsi="Calibri" w:cs="Calibri"/>
                <w:sz w:val="22"/>
                <w:szCs w:val="22"/>
              </w:rPr>
              <w:t> </w:t>
            </w:r>
          </w:p>
        </w:tc>
        <w:tc>
          <w:tcPr>
            <w:tcW w:w="2779" w:type="dxa"/>
          </w:tcPr>
          <w:p w14:paraId="212D3821" w14:textId="67C8FAEC" w:rsidR="006D1EAD" w:rsidRPr="006B3CD1" w:rsidRDefault="006D1EAD" w:rsidP="006D1EAD">
            <w:pPr>
              <w:pStyle w:val="Header"/>
              <w:tabs>
                <w:tab w:val="clear" w:pos="4153"/>
                <w:tab w:val="clear" w:pos="8306"/>
              </w:tabs>
              <w:rPr>
                <w:rFonts w:asciiTheme="minorHAnsi" w:hAnsiTheme="minorHAnsi" w:cstheme="minorHAnsi"/>
                <w:sz w:val="22"/>
                <w:szCs w:val="22"/>
              </w:rPr>
            </w:pPr>
            <w:r>
              <w:rPr>
                <w:rStyle w:val="normaltextrun"/>
                <w:rFonts w:ascii="Calibri" w:hAnsi="Calibri" w:cs="Calibri"/>
                <w:b/>
                <w:bCs/>
                <w:sz w:val="22"/>
                <w:szCs w:val="22"/>
              </w:rPr>
              <w:t xml:space="preserve">Staff Pupils </w:t>
            </w:r>
            <w:r w:rsidR="000076B0">
              <w:rPr>
                <w:rStyle w:val="normaltextrun"/>
                <w:rFonts w:ascii="Calibri" w:hAnsi="Calibri" w:cs="Calibri"/>
                <w:b/>
                <w:bCs/>
                <w:sz w:val="22"/>
                <w:szCs w:val="22"/>
              </w:rPr>
              <w:t xml:space="preserve">and </w:t>
            </w:r>
            <w:r>
              <w:rPr>
                <w:rStyle w:val="normaltextrun"/>
                <w:rFonts w:ascii="Calibri" w:hAnsi="Calibri" w:cs="Calibri"/>
                <w:b/>
                <w:bCs/>
                <w:sz w:val="22"/>
                <w:szCs w:val="22"/>
              </w:rPr>
              <w:t>Guests</w:t>
            </w:r>
            <w:r>
              <w:rPr>
                <w:rStyle w:val="eop"/>
                <w:rFonts w:ascii="Calibri" w:hAnsi="Calibri" w:cs="Calibri"/>
                <w:sz w:val="22"/>
                <w:szCs w:val="22"/>
              </w:rPr>
              <w:t> </w:t>
            </w:r>
          </w:p>
        </w:tc>
        <w:tc>
          <w:tcPr>
            <w:tcW w:w="6009" w:type="dxa"/>
          </w:tcPr>
          <w:p w14:paraId="5ECF0781" w14:textId="078E9454" w:rsidR="006D1EAD" w:rsidRPr="006B3CD1" w:rsidRDefault="006D1EAD" w:rsidP="006D1EAD">
            <w:pPr>
              <w:pStyle w:val="ListParagraph"/>
              <w:numPr>
                <w:ilvl w:val="0"/>
                <w:numId w:val="19"/>
              </w:numPr>
              <w:spacing w:after="0" w:line="240" w:lineRule="auto"/>
              <w:rPr>
                <w:rFonts w:asciiTheme="minorHAnsi" w:hAnsiTheme="minorHAnsi" w:cstheme="minorHAnsi"/>
              </w:rPr>
            </w:pPr>
            <w:r>
              <w:rPr>
                <w:rStyle w:val="normaltextrun"/>
                <w:rFonts w:cs="Calibri"/>
              </w:rPr>
              <w:t>Access to first aid</w:t>
            </w:r>
            <w:r w:rsidR="008D5D04">
              <w:rPr>
                <w:rStyle w:val="eop"/>
                <w:rFonts w:cs="Calibri"/>
              </w:rPr>
              <w:t xml:space="preserve"> will be in the office (if performance is in school) and in the vestibule (if performance is in church)</w:t>
            </w:r>
          </w:p>
        </w:tc>
        <w:tc>
          <w:tcPr>
            <w:tcW w:w="1710" w:type="dxa"/>
          </w:tcPr>
          <w:p w14:paraId="708AC6B9" w14:textId="77777777" w:rsidR="006D1EAD" w:rsidRPr="008D5D04" w:rsidRDefault="006D1EAD" w:rsidP="006D1EAD">
            <w:pPr>
              <w:pStyle w:val="paragraph"/>
              <w:spacing w:before="0" w:beforeAutospacing="0" w:after="0" w:afterAutospacing="0"/>
              <w:textAlignment w:val="baseline"/>
              <w:divId w:val="1231774502"/>
              <w:rPr>
                <w:rFonts w:ascii="Segoe UI" w:hAnsi="Segoe UI" w:cs="Segoe UI"/>
                <w:sz w:val="18"/>
                <w:szCs w:val="18"/>
              </w:rPr>
            </w:pPr>
            <w:r w:rsidRPr="008D5D04">
              <w:rPr>
                <w:rStyle w:val="normaltextrun"/>
                <w:rFonts w:ascii="Calibri" w:hAnsi="Calibri" w:cs="Calibri"/>
                <w:b/>
                <w:bCs/>
                <w:sz w:val="22"/>
                <w:szCs w:val="22"/>
              </w:rPr>
              <w:t>2x2=4</w:t>
            </w:r>
            <w:r w:rsidRPr="008D5D04">
              <w:rPr>
                <w:rStyle w:val="eop"/>
                <w:rFonts w:ascii="Calibri" w:hAnsi="Calibri" w:cs="Calibri"/>
                <w:sz w:val="22"/>
                <w:szCs w:val="22"/>
              </w:rPr>
              <w:t> </w:t>
            </w:r>
          </w:p>
          <w:p w14:paraId="186B4DCB" w14:textId="77777777" w:rsidR="006D1EAD" w:rsidRPr="008D5D04" w:rsidRDefault="006D1EAD" w:rsidP="006D1EAD">
            <w:pPr>
              <w:pStyle w:val="Header"/>
              <w:tabs>
                <w:tab w:val="clear" w:pos="4153"/>
                <w:tab w:val="clear" w:pos="8306"/>
              </w:tabs>
              <w:rPr>
                <w:rStyle w:val="eop"/>
                <w:rFonts w:ascii="Calibri" w:hAnsi="Calibri" w:cs="Calibri"/>
                <w:sz w:val="22"/>
                <w:szCs w:val="22"/>
              </w:rPr>
            </w:pPr>
            <w:r w:rsidRPr="008D5D04">
              <w:rPr>
                <w:rStyle w:val="eop"/>
                <w:rFonts w:ascii="Calibri" w:hAnsi="Calibri" w:cs="Calibri"/>
                <w:sz w:val="22"/>
                <w:szCs w:val="22"/>
              </w:rPr>
              <w:t> </w:t>
            </w:r>
          </w:p>
          <w:p w14:paraId="3BF88043" w14:textId="77777777" w:rsidR="000076B0" w:rsidRPr="008D5D04" w:rsidRDefault="000076B0" w:rsidP="006D1EAD">
            <w:pPr>
              <w:pStyle w:val="Header"/>
              <w:tabs>
                <w:tab w:val="clear" w:pos="4153"/>
                <w:tab w:val="clear" w:pos="8306"/>
              </w:tabs>
              <w:rPr>
                <w:rStyle w:val="eop"/>
                <w:rFonts w:ascii="Calibri" w:hAnsi="Calibri" w:cs="Calibri"/>
                <w:sz w:val="22"/>
                <w:szCs w:val="22"/>
              </w:rPr>
            </w:pPr>
          </w:p>
          <w:p w14:paraId="475FBE93" w14:textId="55207BE8" w:rsidR="000076B0" w:rsidRPr="008D5D04" w:rsidRDefault="000076B0" w:rsidP="006D1EAD">
            <w:pPr>
              <w:pStyle w:val="Header"/>
              <w:tabs>
                <w:tab w:val="clear" w:pos="4153"/>
                <w:tab w:val="clear" w:pos="8306"/>
              </w:tabs>
              <w:rPr>
                <w:rFonts w:ascii="Calibri" w:hAnsi="Calibri" w:cs="Calibri"/>
                <w:b/>
                <w:bCs/>
                <w:sz w:val="22"/>
                <w:szCs w:val="22"/>
              </w:rPr>
            </w:pPr>
          </w:p>
        </w:tc>
        <w:tc>
          <w:tcPr>
            <w:tcW w:w="2551" w:type="dxa"/>
          </w:tcPr>
          <w:p w14:paraId="3F1ED7A8" w14:textId="0AA1EF3A" w:rsidR="006D1EAD" w:rsidRPr="008D5D04" w:rsidRDefault="006D1EAD" w:rsidP="006D1EAD">
            <w:pPr>
              <w:pStyle w:val="Header"/>
              <w:tabs>
                <w:tab w:val="clear" w:pos="4153"/>
                <w:tab w:val="clear" w:pos="8306"/>
              </w:tabs>
              <w:rPr>
                <w:rFonts w:ascii="Calibri" w:hAnsi="Calibri" w:cs="Calibri"/>
                <w:b/>
                <w:bCs/>
                <w:sz w:val="22"/>
                <w:szCs w:val="22"/>
              </w:rPr>
            </w:pPr>
            <w:r w:rsidRPr="008D5D04">
              <w:rPr>
                <w:rStyle w:val="normaltextrun"/>
                <w:rFonts w:ascii="Calibri" w:hAnsi="Calibri" w:cs="Calibri"/>
                <w:sz w:val="22"/>
                <w:szCs w:val="22"/>
                <w:shd w:val="clear" w:color="auto" w:fill="FFFF00"/>
              </w:rPr>
              <w:t>Ensure sufficient FA equipment available</w:t>
            </w:r>
            <w:r w:rsidRPr="008D5D04">
              <w:rPr>
                <w:rStyle w:val="eop"/>
                <w:rFonts w:ascii="Calibri" w:hAnsi="Calibri" w:cs="Calibri"/>
                <w:sz w:val="22"/>
                <w:szCs w:val="22"/>
              </w:rPr>
              <w:t> </w:t>
            </w:r>
          </w:p>
        </w:tc>
      </w:tr>
      <w:tr w:rsidR="006D1EAD" w:rsidRPr="00A551CC" w14:paraId="04600989" w14:textId="77777777" w:rsidTr="00A551CC">
        <w:trPr>
          <w:trHeight w:val="540"/>
        </w:trPr>
        <w:tc>
          <w:tcPr>
            <w:tcW w:w="2802" w:type="dxa"/>
          </w:tcPr>
          <w:p w14:paraId="2118C77D" w14:textId="57061FA4" w:rsidR="006D1EAD" w:rsidRPr="006B3CD1" w:rsidRDefault="006D1EAD" w:rsidP="006D1EAD">
            <w:pPr>
              <w:pStyle w:val="Header"/>
              <w:tabs>
                <w:tab w:val="clear" w:pos="4153"/>
                <w:tab w:val="clear" w:pos="8306"/>
              </w:tabs>
              <w:rPr>
                <w:rFonts w:asciiTheme="minorHAnsi" w:hAnsiTheme="minorHAnsi" w:cstheme="minorHAnsi"/>
                <w:b/>
                <w:bCs/>
                <w:sz w:val="22"/>
                <w:szCs w:val="22"/>
              </w:rPr>
            </w:pPr>
            <w:r>
              <w:rPr>
                <w:rStyle w:val="normaltextrun"/>
                <w:rFonts w:ascii="Calibri" w:hAnsi="Calibri" w:cs="Calibri"/>
                <w:b/>
                <w:bCs/>
                <w:sz w:val="22"/>
                <w:szCs w:val="22"/>
              </w:rPr>
              <w:t>Fire evacuation leading to injuries</w:t>
            </w:r>
            <w:r>
              <w:rPr>
                <w:rStyle w:val="eop"/>
                <w:rFonts w:ascii="Calibri" w:hAnsi="Calibri" w:cs="Calibri"/>
                <w:sz w:val="22"/>
                <w:szCs w:val="22"/>
              </w:rPr>
              <w:t> </w:t>
            </w:r>
          </w:p>
        </w:tc>
        <w:tc>
          <w:tcPr>
            <w:tcW w:w="2779" w:type="dxa"/>
          </w:tcPr>
          <w:p w14:paraId="4EA9CC78" w14:textId="6FDAC828" w:rsidR="006D1EAD" w:rsidRPr="006B3CD1" w:rsidRDefault="006D1EAD" w:rsidP="006D1EAD">
            <w:pPr>
              <w:pStyle w:val="Header"/>
              <w:tabs>
                <w:tab w:val="clear" w:pos="4153"/>
                <w:tab w:val="clear" w:pos="8306"/>
              </w:tabs>
              <w:rPr>
                <w:rFonts w:asciiTheme="minorHAnsi" w:hAnsiTheme="minorHAnsi" w:cstheme="minorHAnsi"/>
                <w:sz w:val="22"/>
                <w:szCs w:val="22"/>
              </w:rPr>
            </w:pPr>
            <w:r>
              <w:rPr>
                <w:rStyle w:val="normaltextrun"/>
                <w:rFonts w:ascii="Calibri" w:hAnsi="Calibri" w:cs="Calibri"/>
                <w:b/>
                <w:bCs/>
                <w:sz w:val="22"/>
                <w:szCs w:val="22"/>
              </w:rPr>
              <w:t xml:space="preserve">Staff </w:t>
            </w:r>
            <w:r w:rsidR="000076B0">
              <w:rPr>
                <w:rStyle w:val="normaltextrun"/>
                <w:rFonts w:ascii="Calibri" w:hAnsi="Calibri" w:cs="Calibri"/>
                <w:b/>
                <w:bCs/>
                <w:sz w:val="22"/>
                <w:szCs w:val="22"/>
              </w:rPr>
              <w:t>pupils’</w:t>
            </w:r>
            <w:r>
              <w:rPr>
                <w:rStyle w:val="normaltextrun"/>
                <w:rFonts w:ascii="Calibri" w:hAnsi="Calibri" w:cs="Calibri"/>
                <w:b/>
                <w:bCs/>
                <w:sz w:val="22"/>
                <w:szCs w:val="22"/>
              </w:rPr>
              <w:t xml:space="preserve"> </w:t>
            </w:r>
            <w:r w:rsidR="000076B0">
              <w:rPr>
                <w:rStyle w:val="normaltextrun"/>
                <w:rFonts w:ascii="Calibri" w:hAnsi="Calibri" w:cs="Calibri"/>
                <w:b/>
                <w:bCs/>
                <w:sz w:val="22"/>
                <w:szCs w:val="22"/>
              </w:rPr>
              <w:t xml:space="preserve">and </w:t>
            </w:r>
            <w:r>
              <w:rPr>
                <w:rStyle w:val="normaltextrun"/>
                <w:rFonts w:ascii="Calibri" w:hAnsi="Calibri" w:cs="Calibri"/>
                <w:b/>
                <w:bCs/>
                <w:sz w:val="22"/>
                <w:szCs w:val="22"/>
              </w:rPr>
              <w:t>guests</w:t>
            </w:r>
            <w:r>
              <w:rPr>
                <w:rStyle w:val="eop"/>
                <w:rFonts w:ascii="Calibri" w:hAnsi="Calibri" w:cs="Calibri"/>
                <w:sz w:val="22"/>
                <w:szCs w:val="22"/>
              </w:rPr>
              <w:t> </w:t>
            </w:r>
          </w:p>
        </w:tc>
        <w:tc>
          <w:tcPr>
            <w:tcW w:w="6009" w:type="dxa"/>
          </w:tcPr>
          <w:p w14:paraId="0215D92C" w14:textId="16C40FE8" w:rsidR="006D1EAD" w:rsidRPr="006D1EAD" w:rsidRDefault="008D5D04" w:rsidP="006D1EAD">
            <w:pPr>
              <w:pStyle w:val="paragraph"/>
              <w:numPr>
                <w:ilvl w:val="0"/>
                <w:numId w:val="19"/>
              </w:numPr>
              <w:spacing w:before="0" w:beforeAutospacing="0" w:after="0" w:afterAutospacing="0"/>
              <w:textAlignment w:val="baseline"/>
              <w:divId w:val="1939632420"/>
              <w:rPr>
                <w:rFonts w:asciiTheme="minorHAnsi" w:hAnsiTheme="minorHAnsi" w:cstheme="minorHAnsi"/>
                <w:sz w:val="22"/>
                <w:szCs w:val="22"/>
              </w:rPr>
            </w:pPr>
            <w:r>
              <w:rPr>
                <w:rStyle w:val="normaltextrun"/>
                <w:rFonts w:asciiTheme="minorHAnsi" w:hAnsiTheme="minorHAnsi" w:cstheme="minorHAnsi"/>
                <w:sz w:val="22"/>
                <w:szCs w:val="22"/>
              </w:rPr>
              <w:t>H&amp;S rep (</w:t>
            </w:r>
            <w:proofErr w:type="spellStart"/>
            <w:r>
              <w:rPr>
                <w:rStyle w:val="normaltextrun"/>
                <w:rFonts w:asciiTheme="minorHAnsi" w:hAnsiTheme="minorHAnsi" w:cstheme="minorHAnsi"/>
                <w:sz w:val="22"/>
                <w:szCs w:val="22"/>
              </w:rPr>
              <w:t>C.Smith</w:t>
            </w:r>
            <w:proofErr w:type="spellEnd"/>
            <w:r>
              <w:rPr>
                <w:rStyle w:val="normaltextrun"/>
                <w:rFonts w:asciiTheme="minorHAnsi" w:hAnsiTheme="minorHAnsi" w:cstheme="minorHAnsi"/>
                <w:sz w:val="22"/>
                <w:szCs w:val="22"/>
              </w:rPr>
              <w:t>)</w:t>
            </w:r>
            <w:r w:rsidR="006D1EAD" w:rsidRPr="006D1EAD">
              <w:rPr>
                <w:rStyle w:val="normaltextrun"/>
                <w:rFonts w:asciiTheme="minorHAnsi" w:hAnsiTheme="minorHAnsi" w:cstheme="minorHAnsi"/>
                <w:sz w:val="22"/>
                <w:szCs w:val="22"/>
              </w:rPr>
              <w:t xml:space="preserve"> to review current Fire Risk Assessment and ensure it fits the needs of the performance</w:t>
            </w:r>
            <w:r w:rsidR="006D1EAD" w:rsidRPr="006D1EAD">
              <w:rPr>
                <w:rStyle w:val="eop"/>
                <w:rFonts w:asciiTheme="minorHAnsi" w:hAnsiTheme="minorHAnsi" w:cstheme="minorHAnsi"/>
                <w:sz w:val="22"/>
                <w:szCs w:val="22"/>
              </w:rPr>
              <w:t> </w:t>
            </w:r>
          </w:p>
          <w:p w14:paraId="1B3919B8" w14:textId="38F28DFC" w:rsidR="006D1EAD" w:rsidRDefault="006D1EAD" w:rsidP="006D1EAD">
            <w:pPr>
              <w:pStyle w:val="paragraph"/>
              <w:numPr>
                <w:ilvl w:val="0"/>
                <w:numId w:val="19"/>
              </w:numPr>
              <w:spacing w:before="0" w:beforeAutospacing="0" w:after="0" w:afterAutospacing="0"/>
              <w:textAlignment w:val="baseline"/>
              <w:divId w:val="1939632420"/>
              <w:rPr>
                <w:rStyle w:val="eop"/>
                <w:rFonts w:asciiTheme="minorHAnsi" w:hAnsiTheme="minorHAnsi" w:cstheme="minorHAnsi"/>
                <w:sz w:val="22"/>
                <w:szCs w:val="22"/>
              </w:rPr>
            </w:pPr>
            <w:r w:rsidRPr="006D1EAD">
              <w:rPr>
                <w:rStyle w:val="normaltextrun"/>
                <w:rFonts w:asciiTheme="minorHAnsi" w:hAnsiTheme="minorHAnsi" w:cstheme="minorHAnsi"/>
                <w:sz w:val="22"/>
                <w:szCs w:val="22"/>
              </w:rPr>
              <w:t>Pre performance brief with all staff engaged in production on fire evacuation procedures and any roles and responsibilities</w:t>
            </w:r>
            <w:r w:rsidRPr="006D1EAD">
              <w:rPr>
                <w:rStyle w:val="eop"/>
                <w:rFonts w:asciiTheme="minorHAnsi" w:hAnsiTheme="minorHAnsi" w:cstheme="minorHAnsi"/>
                <w:sz w:val="22"/>
                <w:szCs w:val="22"/>
              </w:rPr>
              <w:t> </w:t>
            </w:r>
          </w:p>
          <w:p w14:paraId="7C2B1C10" w14:textId="07EF23D5" w:rsidR="006D1EAD" w:rsidRPr="006D1EAD" w:rsidRDefault="006D1EAD" w:rsidP="006D1EAD">
            <w:pPr>
              <w:pStyle w:val="paragraph"/>
              <w:numPr>
                <w:ilvl w:val="0"/>
                <w:numId w:val="19"/>
              </w:numPr>
              <w:spacing w:before="0" w:beforeAutospacing="0" w:after="0" w:afterAutospacing="0"/>
              <w:textAlignment w:val="baseline"/>
              <w:divId w:val="1939632420"/>
              <w:rPr>
                <w:rStyle w:val="eop"/>
                <w:rFonts w:asciiTheme="minorHAnsi" w:hAnsiTheme="minorHAnsi" w:cstheme="minorHAnsi"/>
                <w:sz w:val="22"/>
                <w:szCs w:val="22"/>
              </w:rPr>
            </w:pPr>
            <w:r>
              <w:rPr>
                <w:rStyle w:val="eop"/>
                <w:rFonts w:asciiTheme="minorHAnsi" w:hAnsiTheme="minorHAnsi" w:cstheme="minorHAnsi"/>
                <w:sz w:val="22"/>
                <w:szCs w:val="22"/>
              </w:rPr>
              <w:t xml:space="preserve">Consider any </w:t>
            </w:r>
            <w:r w:rsidR="00FD7A2E">
              <w:rPr>
                <w:rStyle w:val="eop"/>
                <w:rFonts w:asciiTheme="minorHAnsi" w:hAnsiTheme="minorHAnsi" w:cstheme="minorHAnsi"/>
                <w:sz w:val="22"/>
                <w:szCs w:val="22"/>
              </w:rPr>
              <w:t>visitors to the event who need assistance to evacuate in the event of a fire.</w:t>
            </w:r>
          </w:p>
          <w:p w14:paraId="65C99DCF" w14:textId="4F5E21CB" w:rsidR="006D1EAD" w:rsidRPr="006D1EAD" w:rsidRDefault="006D1EAD" w:rsidP="006D1EAD">
            <w:pPr>
              <w:pStyle w:val="paragraph"/>
              <w:numPr>
                <w:ilvl w:val="0"/>
                <w:numId w:val="19"/>
              </w:numPr>
              <w:spacing w:before="0" w:beforeAutospacing="0" w:after="0" w:afterAutospacing="0"/>
              <w:textAlignment w:val="baseline"/>
              <w:divId w:val="1939632420"/>
              <w:rPr>
                <w:rFonts w:asciiTheme="minorHAnsi" w:hAnsiTheme="minorHAnsi" w:cstheme="minorHAnsi"/>
                <w:sz w:val="22"/>
                <w:szCs w:val="22"/>
              </w:rPr>
            </w:pPr>
            <w:r w:rsidRPr="006D1EAD">
              <w:rPr>
                <w:rStyle w:val="eop"/>
                <w:rFonts w:asciiTheme="minorHAnsi" w:hAnsiTheme="minorHAnsi" w:cstheme="minorHAnsi"/>
                <w:sz w:val="22"/>
                <w:szCs w:val="22"/>
              </w:rPr>
              <w:t xml:space="preserve">Fire safety announcement made before each performance </w:t>
            </w:r>
          </w:p>
          <w:p w14:paraId="6315EB10" w14:textId="51522CE8" w:rsidR="006D1EAD" w:rsidRPr="006B3CD1" w:rsidRDefault="006D1EAD" w:rsidP="006D1EAD">
            <w:pPr>
              <w:pStyle w:val="ListParagraph"/>
              <w:numPr>
                <w:ilvl w:val="0"/>
                <w:numId w:val="19"/>
              </w:numPr>
              <w:spacing w:after="0" w:line="240" w:lineRule="auto"/>
              <w:rPr>
                <w:rFonts w:asciiTheme="minorHAnsi" w:hAnsiTheme="minorHAnsi" w:cstheme="minorHAnsi"/>
              </w:rPr>
            </w:pPr>
            <w:r w:rsidRPr="006D1EAD">
              <w:rPr>
                <w:rStyle w:val="normaltextrun"/>
                <w:rFonts w:asciiTheme="minorHAnsi" w:hAnsiTheme="minorHAnsi" w:cstheme="minorHAnsi"/>
              </w:rPr>
              <w:lastRenderedPageBreak/>
              <w:t>Person in charge to identify specific roles including checking fire panel. This may be completed in conjunction with site staff</w:t>
            </w:r>
            <w:r>
              <w:rPr>
                <w:rStyle w:val="eop"/>
                <w:rFonts w:cs="Calibri"/>
              </w:rPr>
              <w:t> </w:t>
            </w:r>
          </w:p>
        </w:tc>
        <w:tc>
          <w:tcPr>
            <w:tcW w:w="1710" w:type="dxa"/>
          </w:tcPr>
          <w:p w14:paraId="2387541B" w14:textId="77777777" w:rsidR="006D1EAD" w:rsidRPr="008D5D04" w:rsidRDefault="006D1EAD" w:rsidP="006D1EAD">
            <w:pPr>
              <w:pStyle w:val="paragraph"/>
              <w:spacing w:before="0" w:beforeAutospacing="0" w:after="0" w:afterAutospacing="0"/>
              <w:textAlignment w:val="baseline"/>
              <w:divId w:val="2024890585"/>
              <w:rPr>
                <w:rFonts w:ascii="Segoe UI" w:hAnsi="Segoe UI" w:cs="Segoe UI"/>
                <w:sz w:val="18"/>
                <w:szCs w:val="18"/>
              </w:rPr>
            </w:pPr>
            <w:r w:rsidRPr="008D5D04">
              <w:rPr>
                <w:rStyle w:val="normaltextrun"/>
                <w:rFonts w:ascii="Calibri" w:hAnsi="Calibri" w:cs="Calibri"/>
                <w:b/>
                <w:bCs/>
                <w:sz w:val="22"/>
                <w:szCs w:val="22"/>
              </w:rPr>
              <w:lastRenderedPageBreak/>
              <w:t>2x2=4</w:t>
            </w:r>
            <w:r w:rsidRPr="008D5D04">
              <w:rPr>
                <w:rStyle w:val="eop"/>
                <w:rFonts w:ascii="Calibri" w:hAnsi="Calibri" w:cs="Calibri"/>
                <w:sz w:val="22"/>
                <w:szCs w:val="22"/>
              </w:rPr>
              <w:t> </w:t>
            </w:r>
          </w:p>
          <w:p w14:paraId="5AE7ABFD" w14:textId="2265F935" w:rsidR="006D1EAD" w:rsidRPr="008D5D04" w:rsidRDefault="006D1EAD" w:rsidP="006D1EAD">
            <w:pPr>
              <w:pStyle w:val="Header"/>
              <w:tabs>
                <w:tab w:val="clear" w:pos="4153"/>
                <w:tab w:val="clear" w:pos="8306"/>
              </w:tabs>
              <w:rPr>
                <w:rFonts w:ascii="Calibri" w:hAnsi="Calibri" w:cs="Calibri"/>
                <w:b/>
                <w:sz w:val="22"/>
                <w:szCs w:val="22"/>
              </w:rPr>
            </w:pPr>
          </w:p>
        </w:tc>
        <w:tc>
          <w:tcPr>
            <w:tcW w:w="2551" w:type="dxa"/>
          </w:tcPr>
          <w:p w14:paraId="58446C8E" w14:textId="77777777" w:rsidR="006D1EAD" w:rsidRDefault="006D1EAD" w:rsidP="006D1EAD">
            <w:pPr>
              <w:pStyle w:val="paragraph"/>
              <w:spacing w:before="0" w:beforeAutospacing="0" w:after="0" w:afterAutospacing="0"/>
              <w:textAlignment w:val="baseline"/>
              <w:divId w:val="2085882042"/>
              <w:rPr>
                <w:rFonts w:ascii="Segoe UI" w:hAnsi="Segoe UI" w:cs="Segoe UI"/>
                <w:sz w:val="18"/>
                <w:szCs w:val="18"/>
              </w:rPr>
            </w:pPr>
            <w:r>
              <w:rPr>
                <w:rStyle w:val="normaltextrun"/>
                <w:rFonts w:ascii="Calibri" w:hAnsi="Calibri" w:cs="Calibri"/>
                <w:sz w:val="22"/>
                <w:szCs w:val="22"/>
              </w:rPr>
              <w:t>Review FRA and ensure fit for performance</w:t>
            </w:r>
            <w:r>
              <w:rPr>
                <w:rStyle w:val="eop"/>
                <w:rFonts w:ascii="Calibri" w:hAnsi="Calibri" w:cs="Calibri"/>
                <w:sz w:val="22"/>
                <w:szCs w:val="22"/>
              </w:rPr>
              <w:t> </w:t>
            </w:r>
          </w:p>
          <w:p w14:paraId="04BDE753" w14:textId="60B9C6A4" w:rsidR="006D1EAD" w:rsidRPr="007D1196" w:rsidRDefault="008D5D04" w:rsidP="008D5D04">
            <w:pPr>
              <w:pStyle w:val="Header"/>
              <w:tabs>
                <w:tab w:val="clear" w:pos="4153"/>
                <w:tab w:val="clear" w:pos="8306"/>
              </w:tabs>
              <w:rPr>
                <w:rFonts w:ascii="Calibri" w:hAnsi="Calibri" w:cs="Calibri"/>
                <w:sz w:val="22"/>
                <w:szCs w:val="22"/>
                <w:highlight w:val="yellow"/>
              </w:rPr>
            </w:pPr>
            <w:r>
              <w:rPr>
                <w:rStyle w:val="normaltextrun"/>
                <w:rFonts w:ascii="Calibri" w:hAnsi="Calibri" w:cs="Calibri"/>
                <w:sz w:val="22"/>
                <w:szCs w:val="22"/>
              </w:rPr>
              <w:t xml:space="preserve">Site manager </w:t>
            </w:r>
            <w:r w:rsidR="006D1EAD">
              <w:rPr>
                <w:rStyle w:val="normaltextrun"/>
                <w:rFonts w:ascii="Calibri" w:hAnsi="Calibri" w:cs="Calibri"/>
                <w:sz w:val="22"/>
                <w:szCs w:val="22"/>
              </w:rPr>
              <w:t xml:space="preserve">to identify specific roles including checking fire panel. </w:t>
            </w:r>
          </w:p>
        </w:tc>
      </w:tr>
    </w:tbl>
    <w:p w14:paraId="7B9F1D54" w14:textId="5DCA8473" w:rsidR="00781FE8" w:rsidRPr="007D1196" w:rsidRDefault="00A50DC3">
      <w:pPr>
        <w:pStyle w:val="Header"/>
        <w:tabs>
          <w:tab w:val="clear" w:pos="4153"/>
          <w:tab w:val="clear" w:pos="8306"/>
        </w:tabs>
        <w:rPr>
          <w:rFonts w:ascii="Calibri" w:hAnsi="Calibri" w:cs="Calibri"/>
          <w:sz w:val="22"/>
          <w:szCs w:val="22"/>
        </w:rPr>
      </w:pPr>
      <w:r w:rsidRPr="007D1196">
        <w:rPr>
          <w:rFonts w:ascii="Calibri" w:hAnsi="Calibri" w:cs="Calibri"/>
          <w:sz w:val="22"/>
          <w:szCs w:val="22"/>
        </w:rPr>
        <w:lastRenderedPageBreak/>
        <w:tab/>
      </w:r>
      <w:r w:rsidRPr="007D1196">
        <w:rPr>
          <w:rFonts w:ascii="Calibri" w:hAnsi="Calibri" w:cs="Calibri"/>
          <w:sz w:val="22"/>
          <w:szCs w:val="22"/>
        </w:rPr>
        <w:tab/>
      </w:r>
      <w:r w:rsidRPr="007D1196">
        <w:rPr>
          <w:rFonts w:ascii="Calibri" w:hAnsi="Calibri" w:cs="Calibri"/>
          <w:sz w:val="22"/>
          <w:szCs w:val="22"/>
        </w:rPr>
        <w:tab/>
      </w:r>
      <w:r w:rsidRPr="007D1196">
        <w:rPr>
          <w:rFonts w:ascii="Calibri" w:hAnsi="Calibri" w:cs="Calibri"/>
          <w:sz w:val="22"/>
          <w:szCs w:val="22"/>
        </w:rPr>
        <w:tab/>
      </w:r>
      <w:r w:rsidRPr="007D1196">
        <w:rPr>
          <w:rFonts w:ascii="Calibri" w:hAnsi="Calibri" w:cs="Calibri"/>
          <w:sz w:val="22"/>
          <w:szCs w:val="22"/>
        </w:rPr>
        <w:tab/>
      </w:r>
    </w:p>
    <w:p w14:paraId="42EF051C" w14:textId="2E5D3063" w:rsidR="00A50DC3" w:rsidRPr="007D1196" w:rsidRDefault="00A50DC3">
      <w:pPr>
        <w:pStyle w:val="Header"/>
        <w:tabs>
          <w:tab w:val="clear" w:pos="4153"/>
          <w:tab w:val="clear" w:pos="8306"/>
        </w:tabs>
        <w:rPr>
          <w:rFonts w:ascii="Calibri" w:hAnsi="Calibri" w:cs="Calibri"/>
          <w:sz w:val="22"/>
          <w:szCs w:val="22"/>
        </w:rPr>
      </w:pPr>
    </w:p>
    <w:p w14:paraId="48160CC6" w14:textId="10F4D45C" w:rsidR="0093314F" w:rsidRPr="007D1196" w:rsidRDefault="0093314F">
      <w:pPr>
        <w:pStyle w:val="Header"/>
        <w:tabs>
          <w:tab w:val="clear" w:pos="4153"/>
          <w:tab w:val="clear" w:pos="8306"/>
        </w:tabs>
        <w:rPr>
          <w:rFonts w:ascii="Calibri" w:hAnsi="Calibri" w:cs="Calibri"/>
          <w:sz w:val="22"/>
          <w:szCs w:val="22"/>
        </w:rPr>
      </w:pPr>
    </w:p>
    <w:p w14:paraId="1B838B64" w14:textId="77777777" w:rsidR="0093314F" w:rsidRPr="007D1196" w:rsidRDefault="0093314F">
      <w:pPr>
        <w:pStyle w:val="Header"/>
        <w:tabs>
          <w:tab w:val="clear" w:pos="4153"/>
          <w:tab w:val="clear" w:pos="8306"/>
        </w:tabs>
        <w:rPr>
          <w:rFonts w:ascii="Calibri" w:hAnsi="Calibri" w:cs="Calibri"/>
          <w:sz w:val="22"/>
          <w:szCs w:val="22"/>
        </w:rPr>
      </w:pPr>
    </w:p>
    <w:p w14:paraId="2814FF73" w14:textId="5169BDE7" w:rsidR="00B15AD4" w:rsidRDefault="00B15AD4">
      <w:r>
        <w:br w:type="page"/>
      </w:r>
    </w:p>
    <w:p w14:paraId="60A737AF" w14:textId="77777777" w:rsidR="00905E84" w:rsidRDefault="00905E84">
      <w:pPr>
        <w:pStyle w:val="Header"/>
        <w:tabs>
          <w:tab w:val="clear" w:pos="4153"/>
          <w:tab w:val="clear" w:pos="8306"/>
        </w:tabs>
      </w:pPr>
    </w:p>
    <w:p w14:paraId="2611D585" w14:textId="77777777" w:rsidR="00905E84" w:rsidRDefault="00905E84">
      <w:pPr>
        <w:pStyle w:val="Header"/>
        <w:tabs>
          <w:tab w:val="clear" w:pos="4153"/>
          <w:tab w:val="clear" w:pos="8306"/>
        </w:tabs>
      </w:pPr>
    </w:p>
    <w:tbl>
      <w:tblPr>
        <w:tblpPr w:leftFromText="180" w:rightFromText="180" w:vertAnchor="text" w:horzAnchor="margin" w:tblpXSpec="right"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8623"/>
      </w:tblGrid>
      <w:tr w:rsidR="0093314F" w14:paraId="26CE78EC" w14:textId="77777777" w:rsidTr="5CE32999">
        <w:trPr>
          <w:trHeight w:val="489"/>
        </w:trPr>
        <w:tc>
          <w:tcPr>
            <w:tcW w:w="2897" w:type="dxa"/>
            <w:shd w:val="clear" w:color="auto" w:fill="E6E6E6"/>
          </w:tcPr>
          <w:p w14:paraId="24818567" w14:textId="77777777" w:rsidR="0093314F" w:rsidRPr="0093314F" w:rsidRDefault="0093314F" w:rsidP="0093314F">
            <w:pPr>
              <w:pStyle w:val="Heading1"/>
              <w:rPr>
                <w:rFonts w:ascii="Calibri" w:hAnsi="Calibri" w:cs="Calibri"/>
                <w:b/>
                <w:bCs/>
                <w:sz w:val="22"/>
                <w:szCs w:val="22"/>
              </w:rPr>
            </w:pPr>
            <w:r w:rsidRPr="0093314F">
              <w:rPr>
                <w:rFonts w:ascii="Calibri" w:hAnsi="Calibri" w:cs="Calibri"/>
                <w:b/>
                <w:bCs/>
                <w:sz w:val="22"/>
                <w:szCs w:val="22"/>
              </w:rPr>
              <w:t xml:space="preserve">  Risk Rating</w:t>
            </w:r>
          </w:p>
        </w:tc>
        <w:tc>
          <w:tcPr>
            <w:tcW w:w="8623" w:type="dxa"/>
            <w:shd w:val="clear" w:color="auto" w:fill="E6E6E6"/>
          </w:tcPr>
          <w:p w14:paraId="17E77DB6" w14:textId="77777777" w:rsidR="0093314F" w:rsidRPr="0093314F" w:rsidRDefault="0093314F" w:rsidP="0093314F">
            <w:pPr>
              <w:pStyle w:val="Heading1"/>
              <w:rPr>
                <w:rFonts w:ascii="Calibri" w:hAnsi="Calibri" w:cs="Calibri"/>
                <w:b/>
                <w:bCs/>
                <w:sz w:val="22"/>
                <w:szCs w:val="22"/>
              </w:rPr>
            </w:pPr>
            <w:r w:rsidRPr="0093314F">
              <w:rPr>
                <w:rFonts w:ascii="Calibri" w:hAnsi="Calibri" w:cs="Calibri"/>
                <w:b/>
                <w:bCs/>
                <w:sz w:val="22"/>
                <w:szCs w:val="22"/>
              </w:rPr>
              <w:t xml:space="preserve">                                         Action Required</w:t>
            </w:r>
          </w:p>
        </w:tc>
      </w:tr>
      <w:tr w:rsidR="0093314F" w14:paraId="0F5944FF" w14:textId="77777777" w:rsidTr="5CE32999">
        <w:trPr>
          <w:trHeight w:val="495"/>
        </w:trPr>
        <w:tc>
          <w:tcPr>
            <w:tcW w:w="2897" w:type="dxa"/>
            <w:shd w:val="clear" w:color="auto" w:fill="FF5050"/>
          </w:tcPr>
          <w:p w14:paraId="5A01CC5A" w14:textId="77777777" w:rsidR="0093314F" w:rsidRPr="0093314F" w:rsidRDefault="0093314F" w:rsidP="0093314F">
            <w:pPr>
              <w:jc w:val="center"/>
              <w:rPr>
                <w:rFonts w:ascii="Calibri" w:hAnsi="Calibri" w:cs="Calibri"/>
                <w:b/>
                <w:bCs/>
                <w:sz w:val="22"/>
                <w:szCs w:val="22"/>
              </w:rPr>
            </w:pPr>
            <w:r w:rsidRPr="0093314F">
              <w:rPr>
                <w:rFonts w:ascii="Calibri" w:hAnsi="Calibri" w:cs="Calibri"/>
                <w:b/>
                <w:bCs/>
                <w:sz w:val="22"/>
                <w:szCs w:val="22"/>
              </w:rPr>
              <w:t>17 - 25</w:t>
            </w:r>
          </w:p>
        </w:tc>
        <w:tc>
          <w:tcPr>
            <w:tcW w:w="8623" w:type="dxa"/>
            <w:shd w:val="clear" w:color="auto" w:fill="E6E6E6"/>
          </w:tcPr>
          <w:p w14:paraId="120971A3" w14:textId="77777777" w:rsidR="0093314F" w:rsidRPr="0093314F" w:rsidRDefault="0093314F" w:rsidP="0093314F">
            <w:pPr>
              <w:pStyle w:val="Header"/>
              <w:tabs>
                <w:tab w:val="clear" w:pos="4153"/>
                <w:tab w:val="clear" w:pos="8306"/>
              </w:tabs>
              <w:rPr>
                <w:rFonts w:ascii="Calibri" w:hAnsi="Calibri" w:cs="Calibri"/>
                <w:sz w:val="22"/>
                <w:szCs w:val="22"/>
              </w:rPr>
            </w:pPr>
            <w:r w:rsidRPr="0093314F">
              <w:rPr>
                <w:rFonts w:ascii="Calibri" w:hAnsi="Calibri" w:cs="Calibri"/>
                <w:b/>
                <w:bCs/>
                <w:sz w:val="22"/>
                <w:szCs w:val="22"/>
              </w:rPr>
              <w:t>Unacceptable</w:t>
            </w:r>
            <w:r w:rsidRPr="0093314F">
              <w:rPr>
                <w:rFonts w:ascii="Calibri" w:hAnsi="Calibri" w:cs="Calibri"/>
                <w:sz w:val="22"/>
                <w:szCs w:val="22"/>
              </w:rPr>
              <w:t xml:space="preserve"> – stop activity and make immediate improvements</w:t>
            </w:r>
          </w:p>
        </w:tc>
      </w:tr>
      <w:tr w:rsidR="008C5E7F" w14:paraId="4535D71E" w14:textId="77777777" w:rsidTr="5CE32999">
        <w:trPr>
          <w:trHeight w:val="543"/>
        </w:trPr>
        <w:tc>
          <w:tcPr>
            <w:tcW w:w="2897" w:type="dxa"/>
            <w:shd w:val="clear" w:color="auto" w:fill="F7CAAC" w:themeFill="accent2" w:themeFillTint="66"/>
          </w:tcPr>
          <w:p w14:paraId="6EB8A8C0" w14:textId="77777777" w:rsidR="008C5E7F" w:rsidRPr="0093314F" w:rsidRDefault="008C5E7F" w:rsidP="008C5E7F">
            <w:pPr>
              <w:jc w:val="center"/>
              <w:rPr>
                <w:rFonts w:ascii="Calibri" w:hAnsi="Calibri" w:cs="Calibri"/>
                <w:b/>
                <w:bCs/>
                <w:sz w:val="22"/>
                <w:szCs w:val="22"/>
              </w:rPr>
            </w:pPr>
            <w:r w:rsidRPr="0093314F">
              <w:rPr>
                <w:rFonts w:ascii="Calibri" w:hAnsi="Calibri" w:cs="Calibri"/>
                <w:b/>
                <w:bCs/>
                <w:sz w:val="22"/>
                <w:szCs w:val="22"/>
              </w:rPr>
              <w:t>10 - 16</w:t>
            </w:r>
          </w:p>
        </w:tc>
        <w:tc>
          <w:tcPr>
            <w:tcW w:w="8623" w:type="dxa"/>
            <w:shd w:val="clear" w:color="auto" w:fill="E6E6E6"/>
          </w:tcPr>
          <w:p w14:paraId="3D2EBDD8" w14:textId="1C1F8299" w:rsidR="008C5E7F" w:rsidRPr="007D1196" w:rsidRDefault="008C5E7F" w:rsidP="008C5E7F">
            <w:pPr>
              <w:rPr>
                <w:rFonts w:ascii="Calibri" w:hAnsi="Calibri" w:cs="Calibri"/>
                <w:sz w:val="22"/>
                <w:szCs w:val="22"/>
              </w:rPr>
            </w:pPr>
            <w:r w:rsidRPr="007D1196">
              <w:rPr>
                <w:rFonts w:ascii="Calibri" w:hAnsi="Calibri" w:cs="Calibri"/>
                <w:b/>
                <w:bCs/>
                <w:sz w:val="22"/>
                <w:szCs w:val="22"/>
              </w:rPr>
              <w:t>Urgent action</w:t>
            </w:r>
            <w:r w:rsidRPr="007D1196">
              <w:rPr>
                <w:rFonts w:ascii="Calibri" w:hAnsi="Calibri" w:cs="Calibri"/>
                <w:sz w:val="22"/>
                <w:szCs w:val="22"/>
              </w:rPr>
              <w:t xml:space="preserve"> – take immediate action and stop activity, if necessary, maintain existing controls vigorously </w:t>
            </w:r>
          </w:p>
        </w:tc>
      </w:tr>
      <w:tr w:rsidR="008C5E7F" w14:paraId="6FD2BE90" w14:textId="77777777" w:rsidTr="5CE32999">
        <w:trPr>
          <w:trHeight w:val="453"/>
        </w:trPr>
        <w:tc>
          <w:tcPr>
            <w:tcW w:w="2897" w:type="dxa"/>
            <w:shd w:val="clear" w:color="auto" w:fill="FFFF66"/>
          </w:tcPr>
          <w:p w14:paraId="3D8A76F6" w14:textId="77777777" w:rsidR="008C5E7F" w:rsidRPr="0093314F" w:rsidRDefault="008C5E7F" w:rsidP="008C5E7F">
            <w:pPr>
              <w:jc w:val="center"/>
              <w:rPr>
                <w:rFonts w:ascii="Calibri" w:hAnsi="Calibri" w:cs="Calibri"/>
                <w:b/>
                <w:bCs/>
                <w:sz w:val="22"/>
                <w:szCs w:val="22"/>
              </w:rPr>
            </w:pPr>
            <w:r w:rsidRPr="0093314F">
              <w:rPr>
                <w:rFonts w:ascii="Calibri" w:hAnsi="Calibri" w:cs="Calibri"/>
                <w:b/>
                <w:bCs/>
                <w:sz w:val="22"/>
                <w:szCs w:val="22"/>
              </w:rPr>
              <w:t>5 - 9</w:t>
            </w:r>
          </w:p>
        </w:tc>
        <w:tc>
          <w:tcPr>
            <w:tcW w:w="8623" w:type="dxa"/>
            <w:shd w:val="clear" w:color="auto" w:fill="E6E6E6"/>
          </w:tcPr>
          <w:p w14:paraId="040285C6" w14:textId="77777777" w:rsidR="008C5E7F" w:rsidRPr="0093314F" w:rsidRDefault="008C5E7F" w:rsidP="008C5E7F">
            <w:pPr>
              <w:rPr>
                <w:rFonts w:ascii="Calibri" w:hAnsi="Calibri" w:cs="Calibri"/>
                <w:b/>
                <w:bCs/>
                <w:sz w:val="22"/>
                <w:szCs w:val="22"/>
              </w:rPr>
            </w:pPr>
            <w:r w:rsidRPr="0093314F">
              <w:rPr>
                <w:rFonts w:ascii="Calibri" w:hAnsi="Calibri" w:cs="Calibri"/>
                <w:b/>
                <w:bCs/>
                <w:sz w:val="22"/>
                <w:szCs w:val="22"/>
              </w:rPr>
              <w:t xml:space="preserve">Action – </w:t>
            </w:r>
            <w:r w:rsidRPr="0093314F">
              <w:rPr>
                <w:rFonts w:ascii="Calibri" w:hAnsi="Calibri" w:cs="Calibri"/>
                <w:sz w:val="22"/>
                <w:szCs w:val="22"/>
              </w:rPr>
              <w:t>Improve within specific timescales</w:t>
            </w:r>
          </w:p>
        </w:tc>
      </w:tr>
      <w:tr w:rsidR="008C5E7F" w14:paraId="542E03D4" w14:textId="77777777" w:rsidTr="5CE32999">
        <w:trPr>
          <w:trHeight w:val="504"/>
        </w:trPr>
        <w:tc>
          <w:tcPr>
            <w:tcW w:w="2897" w:type="dxa"/>
            <w:shd w:val="clear" w:color="auto" w:fill="CCFF99"/>
          </w:tcPr>
          <w:p w14:paraId="02E59F04" w14:textId="77777777" w:rsidR="008C5E7F" w:rsidRPr="0093314F" w:rsidRDefault="008C5E7F" w:rsidP="008C5E7F">
            <w:pPr>
              <w:jc w:val="center"/>
              <w:rPr>
                <w:rFonts w:ascii="Calibri" w:hAnsi="Calibri" w:cs="Calibri"/>
                <w:b/>
                <w:bCs/>
                <w:color w:val="CCFF99"/>
                <w:sz w:val="22"/>
                <w:szCs w:val="22"/>
              </w:rPr>
            </w:pPr>
            <w:r w:rsidRPr="0093314F">
              <w:rPr>
                <w:rFonts w:ascii="Calibri" w:hAnsi="Calibri" w:cs="Calibri"/>
                <w:b/>
                <w:bCs/>
                <w:sz w:val="22"/>
                <w:szCs w:val="22"/>
              </w:rPr>
              <w:t>3 - 4</w:t>
            </w:r>
          </w:p>
        </w:tc>
        <w:tc>
          <w:tcPr>
            <w:tcW w:w="8623" w:type="dxa"/>
            <w:shd w:val="clear" w:color="auto" w:fill="E6E6E6"/>
          </w:tcPr>
          <w:p w14:paraId="3E1203F1" w14:textId="77777777" w:rsidR="008C5E7F" w:rsidRPr="0093314F" w:rsidRDefault="008C5E7F" w:rsidP="008C5E7F">
            <w:pPr>
              <w:rPr>
                <w:rFonts w:ascii="Calibri" w:hAnsi="Calibri" w:cs="Calibri"/>
                <w:sz w:val="22"/>
                <w:szCs w:val="22"/>
              </w:rPr>
            </w:pPr>
            <w:r w:rsidRPr="0093314F">
              <w:rPr>
                <w:rFonts w:ascii="Calibri" w:hAnsi="Calibri" w:cs="Calibri"/>
                <w:b/>
                <w:bCs/>
                <w:sz w:val="22"/>
                <w:szCs w:val="22"/>
              </w:rPr>
              <w:t>Monitor</w:t>
            </w:r>
            <w:r w:rsidRPr="0093314F">
              <w:rPr>
                <w:rFonts w:ascii="Calibri" w:hAnsi="Calibri" w:cs="Calibri"/>
                <w:sz w:val="22"/>
                <w:szCs w:val="22"/>
              </w:rPr>
              <w:t xml:space="preserve"> – but look to improve at review or if there is a significant change</w:t>
            </w:r>
          </w:p>
        </w:tc>
      </w:tr>
      <w:tr w:rsidR="008C5E7F" w14:paraId="70267365" w14:textId="77777777" w:rsidTr="5CE32999">
        <w:trPr>
          <w:trHeight w:val="428"/>
        </w:trPr>
        <w:tc>
          <w:tcPr>
            <w:tcW w:w="2897" w:type="dxa"/>
            <w:shd w:val="clear" w:color="auto" w:fill="66FF66"/>
          </w:tcPr>
          <w:p w14:paraId="0455AD3E" w14:textId="77777777" w:rsidR="008C5E7F" w:rsidRPr="0093314F" w:rsidRDefault="008C5E7F" w:rsidP="008C5E7F">
            <w:pPr>
              <w:jc w:val="center"/>
              <w:rPr>
                <w:rFonts w:ascii="Calibri" w:hAnsi="Calibri" w:cs="Calibri"/>
                <w:b/>
                <w:bCs/>
                <w:sz w:val="22"/>
                <w:szCs w:val="22"/>
              </w:rPr>
            </w:pPr>
            <w:r w:rsidRPr="0093314F">
              <w:rPr>
                <w:rFonts w:ascii="Calibri" w:hAnsi="Calibri" w:cs="Calibri"/>
                <w:b/>
                <w:bCs/>
                <w:sz w:val="22"/>
                <w:szCs w:val="22"/>
              </w:rPr>
              <w:t>1 - 2</w:t>
            </w:r>
          </w:p>
        </w:tc>
        <w:tc>
          <w:tcPr>
            <w:tcW w:w="8623" w:type="dxa"/>
            <w:shd w:val="clear" w:color="auto" w:fill="E6E6E6"/>
          </w:tcPr>
          <w:p w14:paraId="65E3D31A" w14:textId="77777777" w:rsidR="008C5E7F" w:rsidRPr="0093314F" w:rsidRDefault="008C5E7F" w:rsidP="008C5E7F">
            <w:pPr>
              <w:rPr>
                <w:rFonts w:ascii="Calibri" w:hAnsi="Calibri" w:cs="Calibri"/>
                <w:sz w:val="22"/>
                <w:szCs w:val="22"/>
              </w:rPr>
            </w:pPr>
            <w:r w:rsidRPr="0093314F">
              <w:rPr>
                <w:rFonts w:ascii="Calibri" w:hAnsi="Calibri" w:cs="Calibri"/>
                <w:b/>
                <w:bCs/>
                <w:sz w:val="22"/>
                <w:szCs w:val="22"/>
              </w:rPr>
              <w:t>Acceptable</w:t>
            </w:r>
            <w:r w:rsidRPr="0093314F">
              <w:rPr>
                <w:rFonts w:ascii="Calibri" w:hAnsi="Calibri" w:cs="Calibri"/>
                <w:sz w:val="22"/>
                <w:szCs w:val="22"/>
              </w:rPr>
              <w:t xml:space="preserve"> – no further action but ensure controls are maintained &amp; reviewed</w:t>
            </w:r>
          </w:p>
        </w:tc>
      </w:tr>
    </w:tbl>
    <w:p w14:paraId="778EA6C4" w14:textId="4A2C0004" w:rsidR="00262F39" w:rsidRDefault="003E6496">
      <w:pPr>
        <w:pStyle w:val="Header"/>
        <w:tabs>
          <w:tab w:val="clear" w:pos="4153"/>
          <w:tab w:val="clear" w:pos="8306"/>
        </w:tabs>
      </w:pPr>
      <w:r>
        <w:rPr>
          <w:noProof/>
          <w:lang w:eastAsia="en-GB"/>
        </w:rPr>
        <w:drawing>
          <wp:anchor distT="0" distB="0" distL="114300" distR="114300" simplePos="0" relativeHeight="251658240" behindDoc="0" locked="0" layoutInCell="1" allowOverlap="1" wp14:anchorId="505F8DF4" wp14:editId="0EB17D99">
            <wp:simplePos x="0" y="0"/>
            <wp:positionH relativeFrom="column">
              <wp:posOffset>-45085</wp:posOffset>
            </wp:positionH>
            <wp:positionV relativeFrom="paragraph">
              <wp:posOffset>120015</wp:posOffset>
            </wp:positionV>
            <wp:extent cx="2482850" cy="2172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r="44757"/>
                    <a:stretch>
                      <a:fillRect/>
                    </a:stretch>
                  </pic:blipFill>
                  <pic:spPr bwMode="auto">
                    <a:xfrm>
                      <a:off x="0" y="0"/>
                      <a:ext cx="2482850" cy="2172335"/>
                    </a:xfrm>
                    <a:prstGeom prst="rect">
                      <a:avLst/>
                    </a:prstGeom>
                    <a:noFill/>
                  </pic:spPr>
                </pic:pic>
              </a:graphicData>
            </a:graphic>
            <wp14:sizeRelH relativeFrom="page">
              <wp14:pctWidth>0</wp14:pctWidth>
            </wp14:sizeRelH>
            <wp14:sizeRelV relativeFrom="page">
              <wp14:pctHeight>0</wp14:pctHeight>
            </wp14:sizeRelV>
          </wp:anchor>
        </w:drawing>
      </w:r>
    </w:p>
    <w:p w14:paraId="36A0AA8F" w14:textId="65BCF05A" w:rsidR="00262F39" w:rsidRDefault="00262F39"/>
    <w:p w14:paraId="4CBC0571" w14:textId="77777777" w:rsidR="00262F39" w:rsidRDefault="00262F39"/>
    <w:p w14:paraId="6429A38E" w14:textId="77777777" w:rsidR="00262F39" w:rsidRDefault="00262F39"/>
    <w:p w14:paraId="2C7460D2" w14:textId="77777777" w:rsidR="00262F39" w:rsidRDefault="00262F39"/>
    <w:p w14:paraId="07B310CA" w14:textId="77777777" w:rsidR="00262F39" w:rsidRDefault="00262F39"/>
    <w:p w14:paraId="7B97C735" w14:textId="77777777" w:rsidR="00262F39" w:rsidRDefault="00262F39"/>
    <w:p w14:paraId="08C23471" w14:textId="77777777" w:rsidR="00262F39" w:rsidRDefault="00262F39"/>
    <w:p w14:paraId="1D629404" w14:textId="77777777" w:rsidR="00262F39" w:rsidRDefault="00262F39"/>
    <w:p w14:paraId="69D5236F" w14:textId="77777777" w:rsidR="00262F39" w:rsidRDefault="00262F39"/>
    <w:p w14:paraId="30BD4C31" w14:textId="77777777" w:rsidR="00262F39" w:rsidRDefault="00262F39"/>
    <w:p w14:paraId="6920B8BC" w14:textId="77777777" w:rsidR="00262F39" w:rsidRDefault="00262F39"/>
    <w:p w14:paraId="275BE255" w14:textId="4AD49C8E" w:rsidR="00262F39" w:rsidRDefault="00262F39"/>
    <w:p w14:paraId="0B06AF26" w14:textId="5611C8F7" w:rsidR="00262F39" w:rsidRDefault="00262F39">
      <w:pPr>
        <w:pStyle w:val="Header"/>
        <w:tabs>
          <w:tab w:val="clear" w:pos="4153"/>
          <w:tab w:val="clear" w:pos="8306"/>
        </w:tabs>
      </w:pPr>
    </w:p>
    <w:p w14:paraId="1A79F73C" w14:textId="39645E96" w:rsidR="00262F39" w:rsidRDefault="00262F39"/>
    <w:p w14:paraId="540E75A3" w14:textId="6F67C505" w:rsidR="00262F39" w:rsidRDefault="003E6496">
      <w:r>
        <w:rPr>
          <w:noProof/>
          <w:lang w:eastAsia="en-GB"/>
        </w:rPr>
        <mc:AlternateContent>
          <mc:Choice Requires="wps">
            <w:drawing>
              <wp:anchor distT="0" distB="0" distL="114300" distR="114300" simplePos="0" relativeHeight="251657216" behindDoc="0" locked="0" layoutInCell="1" allowOverlap="1" wp14:anchorId="02AA921B" wp14:editId="5646A654">
                <wp:simplePos x="0" y="0"/>
                <wp:positionH relativeFrom="column">
                  <wp:posOffset>2618740</wp:posOffset>
                </wp:positionH>
                <wp:positionV relativeFrom="paragraph">
                  <wp:posOffset>148590</wp:posOffset>
                </wp:positionV>
                <wp:extent cx="7397750" cy="15182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0" cy="1518285"/>
                        </a:xfrm>
                        <a:prstGeom prst="rect">
                          <a:avLst/>
                        </a:prstGeom>
                        <a:solidFill>
                          <a:srgbClr val="FFFFFF"/>
                        </a:solidFill>
                        <a:ln w="9525">
                          <a:solidFill>
                            <a:srgbClr val="000000"/>
                          </a:solidFill>
                          <a:miter lim="800000"/>
                          <a:headEnd/>
                          <a:tailEnd/>
                        </a:ln>
                      </wps:spPr>
                      <wps:txbx>
                        <w:txbxContent>
                          <w:p w14:paraId="575D94F0" w14:textId="77777777" w:rsidR="006C4F43" w:rsidRDefault="006C4F43">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3C279F4B" w14:textId="77777777" w:rsidR="006C4F43" w:rsidRDefault="006C4F43">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5716CD7F" w14:textId="77777777" w:rsidR="006C4F43" w:rsidRPr="00E46D85" w:rsidRDefault="006C4F43"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A921B" id="Rectangle 2" o:spid="_x0000_s1026" style="position:absolute;margin-left:206.2pt;margin-top:11.7pt;width:582.5pt;height:1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">
                <v:textbox>
                  <w:txbxContent>
                    <w:p w14:paraId="575D94F0" w14:textId="77777777" w:rsidR="006C4F43" w:rsidRDefault="006C4F43">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3C279F4B" w14:textId="77777777" w:rsidR="006C4F43" w:rsidRDefault="006C4F43">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5716CD7F" w14:textId="77777777" w:rsidR="006C4F43" w:rsidRPr="00E46D85" w:rsidRDefault="006C4F43"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v:textbox>
              </v:rect>
            </w:pict>
          </mc:Fallback>
        </mc:AlternateContent>
      </w:r>
      <w:r w:rsidR="00262F39">
        <w:t xml:space="preserve">                                                                                                                                         </w:t>
      </w:r>
    </w:p>
    <w:p w14:paraId="49C3DAEF" w14:textId="70C08EDA" w:rsidR="00262F39" w:rsidRDefault="00262F39">
      <w:pPr>
        <w:rPr>
          <w:vanish/>
          <w:color w:val="000000"/>
          <w:sz w:val="24"/>
          <w:szCs w:val="24"/>
        </w:rPr>
      </w:pPr>
      <w:r>
        <w:rPr>
          <w:rFonts w:ascii="Arial" w:hAnsi="Arial" w:cs="Arial"/>
          <w:b/>
          <w:bCs/>
          <w:color w:val="4F2170"/>
          <w:sz w:val="24"/>
          <w:szCs w:val="32"/>
          <w:u w:val="single"/>
        </w:rPr>
        <w:t>Likelihood</w:t>
      </w:r>
      <w:r>
        <w:rPr>
          <w:rFonts w:ascii="Arial" w:hAnsi="Arial" w:cs="Arial"/>
          <w:b/>
          <w:bCs/>
          <w:color w:val="4F2170"/>
          <w:sz w:val="24"/>
          <w:szCs w:val="32"/>
        </w:rPr>
        <w:t xml:space="preserve">:               </w:t>
      </w:r>
      <w:r>
        <w:rPr>
          <w:rFonts w:ascii="Arial" w:hAnsi="Arial" w:cs="Arial"/>
          <w:b/>
          <w:bCs/>
          <w:color w:val="4F2170"/>
          <w:sz w:val="24"/>
          <w:szCs w:val="32"/>
          <w:u w:val="single"/>
        </w:rPr>
        <w:t>Consequence</w:t>
      </w:r>
      <w:r>
        <w:rPr>
          <w:rFonts w:ascii="Arial" w:hAnsi="Arial" w:cs="Arial"/>
          <w:color w:val="4F2170"/>
          <w:sz w:val="24"/>
          <w:szCs w:val="32"/>
          <w:u w:val="single"/>
        </w:rPr>
        <w:t>:</w:t>
      </w:r>
    </w:p>
    <w:p w14:paraId="79B2F22A" w14:textId="77777777" w:rsidR="00262F39" w:rsidRDefault="00262F39">
      <w:pPr>
        <w:rPr>
          <w:rFonts w:ascii="Arial" w:hAnsi="Arial" w:cs="Arial"/>
          <w:color w:val="4F2170"/>
          <w:sz w:val="24"/>
          <w:szCs w:val="32"/>
        </w:rPr>
      </w:pPr>
    </w:p>
    <w:p w14:paraId="61013250" w14:textId="40B5CCF1" w:rsidR="00262F39" w:rsidRDefault="00262F39">
      <w:pPr>
        <w:rPr>
          <w:vanish/>
          <w:color w:val="000000"/>
          <w:sz w:val="24"/>
          <w:szCs w:val="24"/>
        </w:rPr>
      </w:pPr>
    </w:p>
    <w:p w14:paraId="05F4070D" w14:textId="77777777" w:rsidR="00262F39" w:rsidRDefault="00262F39">
      <w:pPr>
        <w:rPr>
          <w:vanish/>
          <w:color w:val="000000"/>
          <w:sz w:val="24"/>
          <w:szCs w:val="24"/>
        </w:rPr>
      </w:pPr>
      <w:r>
        <w:rPr>
          <w:rFonts w:ascii="Arial" w:hAnsi="Arial" w:cs="Arial"/>
          <w:color w:val="4F2170"/>
          <w:sz w:val="24"/>
          <w:szCs w:val="28"/>
        </w:rPr>
        <w:t>5 – Very likely         5 – Catastrophic</w:t>
      </w:r>
    </w:p>
    <w:p w14:paraId="7DBF24FB" w14:textId="77777777" w:rsidR="00262F39" w:rsidRDefault="00262F39">
      <w:pPr>
        <w:rPr>
          <w:vanish/>
          <w:color w:val="000000"/>
          <w:sz w:val="24"/>
          <w:szCs w:val="24"/>
        </w:rPr>
      </w:pPr>
    </w:p>
    <w:p w14:paraId="28FAB848" w14:textId="77777777" w:rsidR="00262F39" w:rsidRDefault="00262F39">
      <w:pPr>
        <w:rPr>
          <w:rFonts w:ascii="Arial" w:hAnsi="Arial"/>
          <w:sz w:val="24"/>
        </w:rPr>
      </w:pPr>
    </w:p>
    <w:p w14:paraId="357C68D1" w14:textId="5BF431C8" w:rsidR="00262F39" w:rsidRDefault="00262F39">
      <w:pPr>
        <w:rPr>
          <w:rFonts w:ascii="Arial" w:hAnsi="Arial" w:cs="Arial"/>
          <w:color w:val="4F2170"/>
          <w:sz w:val="28"/>
          <w:szCs w:val="28"/>
        </w:rPr>
      </w:pPr>
      <w:r>
        <w:rPr>
          <w:rFonts w:ascii="Arial" w:hAnsi="Arial" w:cs="Arial"/>
          <w:color w:val="4F2170"/>
          <w:sz w:val="24"/>
          <w:szCs w:val="28"/>
        </w:rPr>
        <w:t xml:space="preserve">4 – Likely                4 – Major </w:t>
      </w:r>
    </w:p>
    <w:p w14:paraId="00CDD86C" w14:textId="764BCDA3" w:rsidR="00262F39" w:rsidRDefault="00262F39">
      <w:pPr>
        <w:rPr>
          <w:vanish/>
          <w:color w:val="000000"/>
          <w:sz w:val="24"/>
          <w:szCs w:val="24"/>
        </w:rPr>
      </w:pPr>
      <w:r>
        <w:rPr>
          <w:rFonts w:ascii="Arial" w:hAnsi="Arial" w:cs="Arial"/>
          <w:color w:val="4F2170"/>
          <w:sz w:val="24"/>
          <w:szCs w:val="28"/>
        </w:rPr>
        <w:t>3 – Fairly likely        3 – Moderate</w:t>
      </w:r>
    </w:p>
    <w:p w14:paraId="73F44713" w14:textId="77777777" w:rsidR="00262F39" w:rsidRDefault="00262F39">
      <w:pPr>
        <w:rPr>
          <w:vanish/>
          <w:color w:val="000000"/>
          <w:sz w:val="24"/>
          <w:szCs w:val="24"/>
        </w:rPr>
      </w:pPr>
    </w:p>
    <w:p w14:paraId="7D57ABAC" w14:textId="77777777" w:rsidR="00262F39" w:rsidRDefault="00262F39">
      <w:pPr>
        <w:rPr>
          <w:rFonts w:ascii="Arial" w:hAnsi="Arial"/>
          <w:sz w:val="24"/>
        </w:rPr>
      </w:pPr>
    </w:p>
    <w:p w14:paraId="2761CFF6" w14:textId="6FFFC3B8" w:rsidR="00262F39" w:rsidRDefault="00262F39">
      <w:pPr>
        <w:rPr>
          <w:vanish/>
          <w:color w:val="000000"/>
          <w:sz w:val="24"/>
          <w:szCs w:val="24"/>
        </w:rPr>
      </w:pPr>
      <w:r>
        <w:rPr>
          <w:rFonts w:ascii="Arial" w:hAnsi="Arial" w:cs="Arial"/>
          <w:color w:val="4F2170"/>
          <w:sz w:val="24"/>
          <w:szCs w:val="28"/>
        </w:rPr>
        <w:t>2 – Unlikely             2 – Minor</w:t>
      </w:r>
    </w:p>
    <w:p w14:paraId="6E73C830" w14:textId="77777777" w:rsidR="00262F39" w:rsidRDefault="00262F39">
      <w:pPr>
        <w:rPr>
          <w:vanish/>
          <w:color w:val="000000"/>
          <w:sz w:val="24"/>
          <w:szCs w:val="24"/>
        </w:rPr>
      </w:pPr>
    </w:p>
    <w:p w14:paraId="6AD3BFA3" w14:textId="77777777" w:rsidR="00262F39" w:rsidRDefault="00262F39">
      <w:pPr>
        <w:rPr>
          <w:rFonts w:ascii="Arial" w:hAnsi="Arial"/>
          <w:sz w:val="24"/>
        </w:rPr>
      </w:pPr>
    </w:p>
    <w:p w14:paraId="586BC720" w14:textId="601BC97B" w:rsidR="00262F39" w:rsidRDefault="00262F39">
      <w:pPr>
        <w:rPr>
          <w:b/>
          <w:bCs/>
          <w:vanish/>
          <w:color w:val="000000"/>
          <w:sz w:val="24"/>
          <w:szCs w:val="24"/>
        </w:rPr>
      </w:pPr>
      <w:r>
        <w:rPr>
          <w:rFonts w:ascii="Arial" w:hAnsi="Arial" w:cs="Arial"/>
          <w:color w:val="4F2170"/>
          <w:sz w:val="24"/>
          <w:szCs w:val="28"/>
        </w:rPr>
        <w:t>1 – Very unlikely     1 – Insignificant</w:t>
      </w:r>
    </w:p>
    <w:p w14:paraId="39C2FAA8" w14:textId="77777777" w:rsidR="00262F39" w:rsidRDefault="00262F39">
      <w:pPr>
        <w:rPr>
          <w:b/>
          <w:bCs/>
          <w:vanish/>
          <w:color w:val="000000"/>
          <w:sz w:val="24"/>
          <w:szCs w:val="24"/>
        </w:rPr>
      </w:pPr>
    </w:p>
    <w:p w14:paraId="0816C551" w14:textId="77777777" w:rsidR="00262F39" w:rsidRDefault="00262F39">
      <w:pPr>
        <w:rPr>
          <w:b/>
          <w:bCs/>
          <w:vanish/>
          <w:color w:val="000000"/>
          <w:sz w:val="24"/>
          <w:szCs w:val="24"/>
        </w:rPr>
      </w:pPr>
    </w:p>
    <w:p w14:paraId="6C9C766F" w14:textId="77777777" w:rsidR="00262F39" w:rsidRDefault="00262F39">
      <w:pPr>
        <w:rPr>
          <w:rFonts w:ascii="Arial" w:hAnsi="Arial"/>
          <w:b/>
          <w:bCs/>
          <w:sz w:val="24"/>
        </w:rPr>
      </w:pPr>
    </w:p>
    <w:p w14:paraId="49788180" w14:textId="5FF67DBB" w:rsidR="00262F39" w:rsidRDefault="00262F39">
      <w:pPr>
        <w:rPr>
          <w:b/>
          <w:bCs/>
          <w:vanish/>
          <w:color w:val="000000"/>
          <w:sz w:val="24"/>
          <w:szCs w:val="24"/>
        </w:rPr>
      </w:pPr>
    </w:p>
    <w:p w14:paraId="2F0CEB09" w14:textId="77777777" w:rsidR="00262F39" w:rsidRDefault="00262F39">
      <w:pPr>
        <w:rPr>
          <w:rFonts w:ascii="Arial" w:hAnsi="Arial"/>
          <w:b/>
          <w:bCs/>
        </w:rPr>
      </w:pPr>
    </w:p>
    <w:p w14:paraId="1DA18273" w14:textId="262BD966" w:rsidR="00262F39" w:rsidRDefault="00262F39">
      <w:pPr>
        <w:pStyle w:val="Header"/>
        <w:tabs>
          <w:tab w:val="clear" w:pos="4153"/>
          <w:tab w:val="clear" w:pos="8306"/>
        </w:tabs>
        <w:rPr>
          <w:rFonts w:ascii="Arial" w:hAnsi="Arial"/>
          <w:b/>
        </w:rPr>
      </w:pPr>
      <w:r>
        <w:rPr>
          <w:rFonts w:ascii="Arial" w:hAnsi="Arial"/>
          <w:bCs/>
        </w:rPr>
        <w:t xml:space="preserve">(5) </w:t>
      </w:r>
      <w:r>
        <w:rPr>
          <w:rFonts w:ascii="Arial" w:hAnsi="Arial"/>
          <w:b/>
        </w:rPr>
        <w:t>ACTION PLAN</w:t>
      </w:r>
    </w:p>
    <w:p w14:paraId="2EC93B01" w14:textId="3655EFD4" w:rsidR="0035598F" w:rsidRDefault="0035598F" w:rsidP="00605FEF">
      <w:pPr>
        <w:pStyle w:val="Header"/>
        <w:tabs>
          <w:tab w:val="clear" w:pos="4153"/>
          <w:tab w:val="clear" w:pos="8306"/>
          <w:tab w:val="left" w:pos="2304"/>
        </w:tabs>
        <w:rPr>
          <w:rFonts w:ascii="Arial" w:hAnsi="Arial"/>
          <w:bCs/>
        </w:rPr>
      </w:pPr>
    </w:p>
    <w:p w14:paraId="7A7B20B3" w14:textId="77777777" w:rsidR="00173323" w:rsidRDefault="001733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2214"/>
        <w:gridCol w:w="1608"/>
        <w:gridCol w:w="1439"/>
      </w:tblGrid>
      <w:tr w:rsidR="00FE53B3" w:rsidRPr="001D3393" w14:paraId="33A40C35" w14:textId="5C5D84CB" w:rsidTr="008D5D04">
        <w:tc>
          <w:tcPr>
            <w:tcW w:w="439" w:type="dxa"/>
            <w:shd w:val="clear" w:color="auto" w:fill="auto"/>
          </w:tcPr>
          <w:p w14:paraId="731FAE22" w14:textId="77777777" w:rsidR="00FE53B3" w:rsidRPr="007D1196" w:rsidRDefault="00FE53B3" w:rsidP="007D1196">
            <w:pPr>
              <w:pStyle w:val="Header"/>
              <w:tabs>
                <w:tab w:val="clear" w:pos="4153"/>
                <w:tab w:val="clear" w:pos="8306"/>
              </w:tabs>
              <w:rPr>
                <w:rFonts w:ascii="Arial" w:hAnsi="Arial"/>
                <w:b/>
                <w:sz w:val="22"/>
                <w:szCs w:val="22"/>
              </w:rPr>
            </w:pPr>
          </w:p>
        </w:tc>
        <w:tc>
          <w:tcPr>
            <w:tcW w:w="12214" w:type="dxa"/>
            <w:shd w:val="clear" w:color="auto" w:fill="auto"/>
          </w:tcPr>
          <w:p w14:paraId="38D3E279" w14:textId="2D0D526B" w:rsidR="00FE53B3" w:rsidRPr="007D1196" w:rsidRDefault="00FE53B3" w:rsidP="007D1196">
            <w:pPr>
              <w:pStyle w:val="Header"/>
              <w:tabs>
                <w:tab w:val="clear" w:pos="4153"/>
                <w:tab w:val="clear" w:pos="8306"/>
              </w:tabs>
              <w:rPr>
                <w:rFonts w:ascii="Arial" w:hAnsi="Arial"/>
                <w:b/>
                <w:sz w:val="22"/>
                <w:szCs w:val="22"/>
              </w:rPr>
            </w:pPr>
            <w:r w:rsidRPr="007D1196">
              <w:rPr>
                <w:rFonts w:ascii="Arial" w:hAnsi="Arial"/>
                <w:b/>
                <w:sz w:val="22"/>
                <w:szCs w:val="22"/>
              </w:rPr>
              <w:t>5. Action plan</w:t>
            </w:r>
          </w:p>
        </w:tc>
        <w:tc>
          <w:tcPr>
            <w:tcW w:w="1608" w:type="dxa"/>
            <w:shd w:val="clear" w:color="auto" w:fill="auto"/>
          </w:tcPr>
          <w:p w14:paraId="3BFB3C58" w14:textId="5A2CD116" w:rsidR="00FE53B3" w:rsidRPr="007D1196" w:rsidRDefault="00FE53B3" w:rsidP="007D1196">
            <w:pPr>
              <w:pStyle w:val="Header"/>
              <w:tabs>
                <w:tab w:val="clear" w:pos="4153"/>
                <w:tab w:val="clear" w:pos="8306"/>
              </w:tabs>
              <w:rPr>
                <w:rFonts w:ascii="Arial" w:hAnsi="Arial"/>
                <w:b/>
                <w:sz w:val="22"/>
                <w:szCs w:val="22"/>
              </w:rPr>
            </w:pPr>
            <w:r w:rsidRPr="007D1196">
              <w:rPr>
                <w:rFonts w:ascii="Arial" w:hAnsi="Arial"/>
                <w:b/>
                <w:sz w:val="22"/>
                <w:szCs w:val="22"/>
              </w:rPr>
              <w:t>Responsible</w:t>
            </w:r>
          </w:p>
        </w:tc>
        <w:tc>
          <w:tcPr>
            <w:tcW w:w="1439" w:type="dxa"/>
            <w:shd w:val="clear" w:color="auto" w:fill="auto"/>
          </w:tcPr>
          <w:p w14:paraId="0ABC4A26" w14:textId="499C96AC" w:rsidR="00FE53B3" w:rsidRPr="007D1196" w:rsidRDefault="00FE53B3" w:rsidP="007D1196">
            <w:pPr>
              <w:pStyle w:val="Header"/>
              <w:tabs>
                <w:tab w:val="clear" w:pos="4153"/>
                <w:tab w:val="clear" w:pos="8306"/>
              </w:tabs>
              <w:rPr>
                <w:rFonts w:ascii="Arial" w:hAnsi="Arial"/>
                <w:b/>
                <w:sz w:val="22"/>
                <w:szCs w:val="22"/>
              </w:rPr>
            </w:pPr>
            <w:r w:rsidRPr="007D1196">
              <w:rPr>
                <w:rFonts w:ascii="Arial" w:hAnsi="Arial"/>
                <w:b/>
                <w:sz w:val="22"/>
                <w:szCs w:val="22"/>
              </w:rPr>
              <w:t>Completed</w:t>
            </w:r>
          </w:p>
        </w:tc>
      </w:tr>
      <w:tr w:rsidR="00FE53B3" w14:paraId="21C0540B" w14:textId="705AC87D" w:rsidTr="008D5D04">
        <w:tc>
          <w:tcPr>
            <w:tcW w:w="439" w:type="dxa"/>
            <w:shd w:val="clear" w:color="auto" w:fill="auto"/>
          </w:tcPr>
          <w:p w14:paraId="49A3EF2F" w14:textId="26B43A91" w:rsidR="00FE53B3" w:rsidRPr="007D1196" w:rsidRDefault="00FE53B3" w:rsidP="007D1196">
            <w:pPr>
              <w:pStyle w:val="Header"/>
              <w:tabs>
                <w:tab w:val="clear" w:pos="4153"/>
                <w:tab w:val="clear" w:pos="8306"/>
              </w:tabs>
              <w:rPr>
                <w:rFonts w:ascii="Arial" w:hAnsi="Arial"/>
                <w:bCs/>
              </w:rPr>
            </w:pPr>
            <w:r w:rsidRPr="007D1196">
              <w:rPr>
                <w:rFonts w:ascii="Arial" w:hAnsi="Arial"/>
                <w:bCs/>
              </w:rPr>
              <w:t>1</w:t>
            </w:r>
          </w:p>
        </w:tc>
        <w:tc>
          <w:tcPr>
            <w:tcW w:w="12214" w:type="dxa"/>
            <w:shd w:val="clear" w:color="auto" w:fill="auto"/>
          </w:tcPr>
          <w:p w14:paraId="37751556" w14:textId="70CC3EED" w:rsidR="00FE53B3" w:rsidRPr="007D1196" w:rsidRDefault="008D5D04" w:rsidP="007D1196">
            <w:pPr>
              <w:pStyle w:val="Header"/>
              <w:tabs>
                <w:tab w:val="clear" w:pos="4153"/>
                <w:tab w:val="clear" w:pos="8306"/>
              </w:tabs>
              <w:rPr>
                <w:rFonts w:ascii="Arial" w:hAnsi="Arial"/>
                <w:bCs/>
              </w:rPr>
            </w:pPr>
            <w:r>
              <w:rPr>
                <w:rStyle w:val="normaltextrun"/>
                <w:rFonts w:ascii="Calibri" w:hAnsi="Calibri" w:cs="Calibri"/>
                <w:sz w:val="22"/>
                <w:szCs w:val="22"/>
                <w:shd w:val="clear" w:color="auto" w:fill="FFFF00"/>
              </w:rPr>
              <w:t>Ensure sufficient FA equipment available</w:t>
            </w:r>
            <w:r>
              <w:rPr>
                <w:rStyle w:val="eop"/>
                <w:rFonts w:ascii="Calibri" w:hAnsi="Calibri" w:cs="Calibri"/>
                <w:sz w:val="22"/>
                <w:szCs w:val="22"/>
              </w:rPr>
              <w:t> </w:t>
            </w:r>
          </w:p>
        </w:tc>
        <w:tc>
          <w:tcPr>
            <w:tcW w:w="1608" w:type="dxa"/>
            <w:shd w:val="clear" w:color="auto" w:fill="auto"/>
          </w:tcPr>
          <w:p w14:paraId="045D106D" w14:textId="7D822777" w:rsidR="00FE53B3" w:rsidRPr="007D1196" w:rsidRDefault="008D5D04" w:rsidP="007D1196">
            <w:pPr>
              <w:pStyle w:val="Header"/>
              <w:tabs>
                <w:tab w:val="clear" w:pos="4153"/>
                <w:tab w:val="clear" w:pos="8306"/>
              </w:tabs>
              <w:rPr>
                <w:rFonts w:ascii="Arial" w:hAnsi="Arial"/>
                <w:bCs/>
              </w:rPr>
            </w:pPr>
            <w:r>
              <w:rPr>
                <w:rFonts w:ascii="Arial" w:hAnsi="Arial"/>
                <w:bCs/>
              </w:rPr>
              <w:t>Admin team</w:t>
            </w:r>
          </w:p>
        </w:tc>
        <w:tc>
          <w:tcPr>
            <w:tcW w:w="1439" w:type="dxa"/>
            <w:shd w:val="clear" w:color="auto" w:fill="auto"/>
          </w:tcPr>
          <w:p w14:paraId="65CA5872" w14:textId="69D58B12" w:rsidR="00FE53B3" w:rsidRPr="007D1196" w:rsidRDefault="008D5D04" w:rsidP="007D1196">
            <w:pPr>
              <w:pStyle w:val="Header"/>
              <w:tabs>
                <w:tab w:val="clear" w:pos="4153"/>
                <w:tab w:val="clear" w:pos="8306"/>
              </w:tabs>
              <w:rPr>
                <w:rFonts w:ascii="Arial" w:hAnsi="Arial"/>
                <w:bCs/>
              </w:rPr>
            </w:pPr>
            <w:r>
              <w:rPr>
                <w:rFonts w:ascii="Arial" w:hAnsi="Arial"/>
                <w:bCs/>
              </w:rPr>
              <w:t>Prior to performances</w:t>
            </w:r>
          </w:p>
        </w:tc>
      </w:tr>
      <w:tr w:rsidR="00FE53B3" w14:paraId="3D237F04" w14:textId="587CFB3C" w:rsidTr="008D5D04">
        <w:tc>
          <w:tcPr>
            <w:tcW w:w="439" w:type="dxa"/>
            <w:shd w:val="clear" w:color="auto" w:fill="auto"/>
          </w:tcPr>
          <w:p w14:paraId="713C1166" w14:textId="6B37943B" w:rsidR="00FE53B3" w:rsidRPr="007D1196" w:rsidRDefault="00FE53B3" w:rsidP="007D1196">
            <w:pPr>
              <w:pStyle w:val="Header"/>
              <w:tabs>
                <w:tab w:val="clear" w:pos="4153"/>
                <w:tab w:val="clear" w:pos="8306"/>
              </w:tabs>
              <w:rPr>
                <w:rFonts w:ascii="Arial" w:hAnsi="Arial"/>
                <w:bCs/>
              </w:rPr>
            </w:pPr>
            <w:r w:rsidRPr="007D1196">
              <w:rPr>
                <w:rFonts w:ascii="Arial" w:hAnsi="Arial"/>
                <w:bCs/>
              </w:rPr>
              <w:t>2</w:t>
            </w:r>
          </w:p>
        </w:tc>
        <w:tc>
          <w:tcPr>
            <w:tcW w:w="12214" w:type="dxa"/>
            <w:shd w:val="clear" w:color="auto" w:fill="auto"/>
          </w:tcPr>
          <w:p w14:paraId="132B4DCD" w14:textId="77777777" w:rsidR="008D5D04" w:rsidRDefault="008D5D04" w:rsidP="008D5D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Review FRA and ensure fit for performance</w:t>
            </w:r>
            <w:r>
              <w:rPr>
                <w:rStyle w:val="eop"/>
                <w:rFonts w:ascii="Calibri" w:hAnsi="Calibri" w:cs="Calibri"/>
                <w:sz w:val="22"/>
                <w:szCs w:val="22"/>
              </w:rPr>
              <w:t> </w:t>
            </w:r>
          </w:p>
          <w:p w14:paraId="6A64EEA1" w14:textId="7F5470B5" w:rsidR="00FE53B3" w:rsidRPr="007D1196" w:rsidRDefault="008D5D04" w:rsidP="008D5D04">
            <w:pPr>
              <w:pStyle w:val="Header"/>
              <w:tabs>
                <w:tab w:val="clear" w:pos="4153"/>
                <w:tab w:val="clear" w:pos="8306"/>
              </w:tabs>
              <w:rPr>
                <w:rFonts w:ascii="Arial" w:hAnsi="Arial"/>
                <w:bCs/>
              </w:rPr>
            </w:pPr>
            <w:r>
              <w:rPr>
                <w:rStyle w:val="normaltextrun"/>
                <w:rFonts w:ascii="Calibri" w:hAnsi="Calibri" w:cs="Calibri"/>
                <w:sz w:val="22"/>
                <w:szCs w:val="22"/>
              </w:rPr>
              <w:t>Site manager to identify specific roles including checking fire panel.</w:t>
            </w:r>
          </w:p>
        </w:tc>
        <w:tc>
          <w:tcPr>
            <w:tcW w:w="1608" w:type="dxa"/>
            <w:shd w:val="clear" w:color="auto" w:fill="auto"/>
          </w:tcPr>
          <w:p w14:paraId="45549A01" w14:textId="69F97B62" w:rsidR="00FE53B3" w:rsidRPr="007D1196" w:rsidRDefault="008D5D04" w:rsidP="007D1196">
            <w:pPr>
              <w:pStyle w:val="Header"/>
              <w:tabs>
                <w:tab w:val="clear" w:pos="4153"/>
                <w:tab w:val="clear" w:pos="8306"/>
              </w:tabs>
              <w:rPr>
                <w:rFonts w:ascii="Arial" w:hAnsi="Arial"/>
                <w:bCs/>
              </w:rPr>
            </w:pPr>
            <w:proofErr w:type="spellStart"/>
            <w:r>
              <w:rPr>
                <w:rFonts w:ascii="Arial" w:hAnsi="Arial"/>
                <w:bCs/>
              </w:rPr>
              <w:t>C.Smith</w:t>
            </w:r>
            <w:proofErr w:type="spellEnd"/>
            <w:r>
              <w:rPr>
                <w:rFonts w:ascii="Arial" w:hAnsi="Arial"/>
                <w:bCs/>
              </w:rPr>
              <w:t xml:space="preserve"> &amp; Site manager</w:t>
            </w:r>
          </w:p>
        </w:tc>
        <w:tc>
          <w:tcPr>
            <w:tcW w:w="1439" w:type="dxa"/>
            <w:shd w:val="clear" w:color="auto" w:fill="auto"/>
          </w:tcPr>
          <w:p w14:paraId="4DBF134C" w14:textId="1EBE26E8" w:rsidR="00FE53B3" w:rsidRPr="007D1196" w:rsidRDefault="008D5D04" w:rsidP="007D1196">
            <w:pPr>
              <w:pStyle w:val="Header"/>
              <w:tabs>
                <w:tab w:val="clear" w:pos="4153"/>
                <w:tab w:val="clear" w:pos="8306"/>
              </w:tabs>
              <w:rPr>
                <w:rFonts w:ascii="Arial" w:hAnsi="Arial"/>
                <w:bCs/>
              </w:rPr>
            </w:pPr>
            <w:r>
              <w:rPr>
                <w:rFonts w:ascii="Arial" w:hAnsi="Arial"/>
                <w:bCs/>
              </w:rPr>
              <w:t>Prior to performance</w:t>
            </w:r>
          </w:p>
        </w:tc>
      </w:tr>
      <w:tr w:rsidR="00FE53B3" w:rsidRPr="00B20725" w14:paraId="29BDBBB7" w14:textId="1C20C914" w:rsidTr="008D5D04">
        <w:tc>
          <w:tcPr>
            <w:tcW w:w="439" w:type="dxa"/>
            <w:shd w:val="clear" w:color="auto" w:fill="auto"/>
          </w:tcPr>
          <w:p w14:paraId="7E7B68D9" w14:textId="77777777" w:rsidR="00FE53B3" w:rsidRPr="007D1196" w:rsidRDefault="00FE53B3" w:rsidP="007D1196">
            <w:pPr>
              <w:pStyle w:val="Header"/>
              <w:tabs>
                <w:tab w:val="clear" w:pos="4153"/>
                <w:tab w:val="clear" w:pos="8306"/>
              </w:tabs>
              <w:jc w:val="center"/>
              <w:rPr>
                <w:rFonts w:ascii="Arial" w:hAnsi="Arial"/>
                <w:b/>
              </w:rPr>
            </w:pPr>
          </w:p>
        </w:tc>
        <w:tc>
          <w:tcPr>
            <w:tcW w:w="12214" w:type="dxa"/>
            <w:shd w:val="clear" w:color="auto" w:fill="auto"/>
          </w:tcPr>
          <w:p w14:paraId="3302D25A" w14:textId="72AACDC9" w:rsidR="00FE53B3" w:rsidRDefault="00FE53B3" w:rsidP="007D1196">
            <w:pPr>
              <w:pStyle w:val="Header"/>
              <w:tabs>
                <w:tab w:val="clear" w:pos="4153"/>
                <w:tab w:val="clear" w:pos="8306"/>
              </w:tabs>
              <w:jc w:val="center"/>
              <w:rPr>
                <w:rFonts w:ascii="Arial" w:hAnsi="Arial"/>
                <w:b/>
              </w:rPr>
            </w:pPr>
            <w:r w:rsidRPr="007D1196">
              <w:rPr>
                <w:rFonts w:ascii="Arial" w:hAnsi="Arial"/>
                <w:b/>
              </w:rPr>
              <w:t>Act</w:t>
            </w:r>
            <w:r w:rsidR="008D5D04">
              <w:rPr>
                <w:rFonts w:ascii="Arial" w:hAnsi="Arial"/>
                <w:b/>
              </w:rPr>
              <w:t xml:space="preserve">ion plan agreed by </w:t>
            </w:r>
          </w:p>
          <w:p w14:paraId="32F56FF2" w14:textId="77777777" w:rsidR="00FE53B3" w:rsidRDefault="008D5D04" w:rsidP="008D5D04">
            <w:pPr>
              <w:pStyle w:val="Header"/>
              <w:tabs>
                <w:tab w:val="clear" w:pos="4153"/>
                <w:tab w:val="clear" w:pos="8306"/>
              </w:tabs>
              <w:jc w:val="center"/>
              <w:rPr>
                <w:rFonts w:ascii="Arial" w:hAnsi="Arial"/>
                <w:b/>
              </w:rPr>
            </w:pPr>
            <w:r>
              <w:rPr>
                <w:rFonts w:ascii="Arial" w:hAnsi="Arial"/>
                <w:b/>
              </w:rPr>
              <w:t>Sarah Parry (HT) Claire Smith (SLT/H&amp;S) Helen Collinson (</w:t>
            </w:r>
            <w:proofErr w:type="spellStart"/>
            <w:r>
              <w:rPr>
                <w:rFonts w:ascii="Arial" w:hAnsi="Arial"/>
                <w:b/>
              </w:rPr>
              <w:t>CofG</w:t>
            </w:r>
            <w:proofErr w:type="spellEnd"/>
            <w:r>
              <w:rPr>
                <w:rFonts w:ascii="Arial" w:hAnsi="Arial"/>
                <w:b/>
              </w:rPr>
              <w:t>)</w:t>
            </w:r>
          </w:p>
          <w:p w14:paraId="0E4C8CAF" w14:textId="25BD4301" w:rsidR="008D5D04" w:rsidRPr="007D1196" w:rsidRDefault="008D5D04" w:rsidP="008D5D04">
            <w:pPr>
              <w:pStyle w:val="Header"/>
              <w:tabs>
                <w:tab w:val="clear" w:pos="4153"/>
                <w:tab w:val="clear" w:pos="8306"/>
              </w:tabs>
              <w:jc w:val="center"/>
              <w:rPr>
                <w:rFonts w:ascii="Arial" w:hAnsi="Arial"/>
                <w:b/>
              </w:rPr>
            </w:pPr>
            <w:r>
              <w:rPr>
                <w:rFonts w:ascii="Arial" w:hAnsi="Arial"/>
                <w:b/>
              </w:rPr>
              <w:t>02.12.21</w:t>
            </w:r>
          </w:p>
        </w:tc>
        <w:tc>
          <w:tcPr>
            <w:tcW w:w="1608" w:type="dxa"/>
            <w:shd w:val="clear" w:color="auto" w:fill="auto"/>
          </w:tcPr>
          <w:p w14:paraId="7F8A31B2" w14:textId="77777777" w:rsidR="00FE53B3" w:rsidRPr="007D1196" w:rsidRDefault="00FE53B3" w:rsidP="007D1196">
            <w:pPr>
              <w:pStyle w:val="Header"/>
              <w:tabs>
                <w:tab w:val="clear" w:pos="4153"/>
                <w:tab w:val="clear" w:pos="8306"/>
              </w:tabs>
              <w:jc w:val="center"/>
              <w:rPr>
                <w:rFonts w:ascii="Arial" w:hAnsi="Arial"/>
                <w:b/>
              </w:rPr>
            </w:pPr>
          </w:p>
        </w:tc>
        <w:tc>
          <w:tcPr>
            <w:tcW w:w="1439" w:type="dxa"/>
            <w:shd w:val="clear" w:color="auto" w:fill="auto"/>
          </w:tcPr>
          <w:p w14:paraId="30CEB8F1" w14:textId="77777777" w:rsidR="00FE53B3" w:rsidRPr="007D1196" w:rsidRDefault="00FE53B3" w:rsidP="007D1196">
            <w:pPr>
              <w:pStyle w:val="Header"/>
              <w:tabs>
                <w:tab w:val="clear" w:pos="4153"/>
                <w:tab w:val="clear" w:pos="8306"/>
              </w:tabs>
              <w:jc w:val="center"/>
              <w:rPr>
                <w:rFonts w:ascii="Arial" w:hAnsi="Arial"/>
                <w:b/>
              </w:rPr>
            </w:pPr>
          </w:p>
        </w:tc>
      </w:tr>
    </w:tbl>
    <w:p w14:paraId="52343B4D" w14:textId="77777777" w:rsidR="00173323" w:rsidRDefault="00173323"/>
    <w:sectPr w:rsidR="00173323" w:rsidSect="001E34B1">
      <w:footerReference w:type="default" r:id="rId15"/>
      <w:footerReference w:type="first" r:id="rId16"/>
      <w:type w:val="continuous"/>
      <w:pgSz w:w="16834" w:h="11909" w:orient="landscape" w:code="9"/>
      <w:pgMar w:top="562" w:right="562" w:bottom="562" w:left="56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D43EF" w14:textId="77777777" w:rsidR="006C4F43" w:rsidRDefault="006C4F43">
      <w:r>
        <w:separator/>
      </w:r>
    </w:p>
  </w:endnote>
  <w:endnote w:type="continuationSeparator" w:id="0">
    <w:p w14:paraId="57029BD8" w14:textId="77777777" w:rsidR="006C4F43" w:rsidRDefault="006C4F43">
      <w:r>
        <w:continuationSeparator/>
      </w:r>
    </w:p>
  </w:endnote>
  <w:endnote w:type="continuationNotice" w:id="1">
    <w:p w14:paraId="14E60124" w14:textId="77777777" w:rsidR="006C4F43" w:rsidRDefault="006C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60FA" w14:textId="77777777" w:rsidR="006C4F43" w:rsidRPr="0072553C" w:rsidRDefault="006C4F43" w:rsidP="00865594">
    <w:pPr>
      <w:pStyle w:val="Footer"/>
      <w:tabs>
        <w:tab w:val="left" w:pos="360"/>
      </w:tabs>
      <w:rPr>
        <w:rFonts w:ascii="Calibri" w:hAnsi="Calibri" w:cs="Calibri"/>
        <w:sz w:val="16"/>
      </w:rPr>
    </w:pPr>
  </w:p>
  <w:p w14:paraId="0C3F91AF" w14:textId="245EEC2A" w:rsidR="006C4F43" w:rsidRPr="00C74CEF" w:rsidRDefault="006C4F43" w:rsidP="00865594">
    <w:pPr>
      <w:pStyle w:val="Footer"/>
      <w:tabs>
        <w:tab w:val="left" w:pos="360"/>
      </w:tabs>
    </w:pPr>
    <w:r>
      <w:rPr>
        <w:rFonts w:ascii="Calibri" w:hAnsi="Calibri" w:cs="Calibri"/>
      </w:rPr>
      <w:t>RA 045 Christmas Performances in school COVID 19 v1 Nov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C1C6" w14:textId="77777777" w:rsidR="006C4F43" w:rsidRDefault="006C4F43">
    <w:pPr>
      <w:pStyle w:val="Footer"/>
      <w:tabs>
        <w:tab w:val="left" w:pos="360"/>
      </w:tabs>
      <w:rPr>
        <w:rFonts w:ascii="Arial" w:hAnsi="Arial"/>
        <w:sz w:val="22"/>
      </w:rPr>
    </w:pPr>
  </w:p>
  <w:p w14:paraId="78E1D822" w14:textId="77777777" w:rsidR="006C4F43" w:rsidRPr="0072553C" w:rsidRDefault="006C4F43" w:rsidP="00545095">
    <w:pPr>
      <w:pStyle w:val="Footer"/>
      <w:tabs>
        <w:tab w:val="left" w:pos="360"/>
      </w:tabs>
      <w:rPr>
        <w:rFonts w:ascii="Calibri" w:hAnsi="Calibri" w:cs="Calibri"/>
        <w:sz w:val="16"/>
      </w:rPr>
    </w:pPr>
  </w:p>
  <w:p w14:paraId="0B2D8744" w14:textId="6FD3F9F8" w:rsidR="006C4F43" w:rsidRPr="00C74CEF" w:rsidRDefault="006C4F43" w:rsidP="00545095">
    <w:pPr>
      <w:pStyle w:val="Footer"/>
      <w:tabs>
        <w:tab w:val="left" w:pos="360"/>
      </w:tabs>
    </w:pPr>
    <w:r>
      <w:rPr>
        <w:rFonts w:ascii="Calibri" w:hAnsi="Calibri" w:cs="Calibri"/>
      </w:rPr>
      <w:t>RA 045 Christmas Performances in school COVID 19 v1 Nov 2021</w:t>
    </w:r>
  </w:p>
  <w:p w14:paraId="55DF93D3" w14:textId="7B61FADD" w:rsidR="006C4F43" w:rsidRPr="007D1196" w:rsidRDefault="006C4F43" w:rsidP="00545095">
    <w:pPr>
      <w:pStyle w:val="Footer"/>
      <w:tabs>
        <w:tab w:val="left" w:pos="360"/>
      </w:tabs>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342F" w14:textId="77777777" w:rsidR="006C4F43" w:rsidRDefault="006C4F43">
      <w:r>
        <w:separator/>
      </w:r>
    </w:p>
  </w:footnote>
  <w:footnote w:type="continuationSeparator" w:id="0">
    <w:p w14:paraId="3899F18A" w14:textId="77777777" w:rsidR="006C4F43" w:rsidRDefault="006C4F43">
      <w:r>
        <w:continuationSeparator/>
      </w:r>
    </w:p>
  </w:footnote>
  <w:footnote w:type="continuationNotice" w:id="1">
    <w:p w14:paraId="55D995C7" w14:textId="77777777" w:rsidR="006C4F43" w:rsidRDefault="006C4F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241B"/>
    <w:multiLevelType w:val="hybridMultilevel"/>
    <w:tmpl w:val="66068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9476CC"/>
    <w:multiLevelType w:val="hybridMultilevel"/>
    <w:tmpl w:val="6BA64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D410EF"/>
    <w:multiLevelType w:val="hybridMultilevel"/>
    <w:tmpl w:val="8AA677A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D64E3D"/>
    <w:multiLevelType w:val="multilevel"/>
    <w:tmpl w:val="948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3E7EC8"/>
    <w:multiLevelType w:val="hybridMultilevel"/>
    <w:tmpl w:val="A492F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D5649D"/>
    <w:multiLevelType w:val="hybridMultilevel"/>
    <w:tmpl w:val="94A4D6EE"/>
    <w:lvl w:ilvl="0" w:tplc="0B227C82">
      <w:start w:val="1"/>
      <w:numFmt w:val="bullet"/>
      <w:lvlText w:val=""/>
      <w:lvlJc w:val="left"/>
      <w:pPr>
        <w:ind w:left="2222" w:hanging="362"/>
      </w:pPr>
      <w:rPr>
        <w:rFonts w:ascii="Symbol" w:hAnsi="Symbo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4305FF8"/>
    <w:multiLevelType w:val="hybridMultilevel"/>
    <w:tmpl w:val="A8BE2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3F4314"/>
    <w:multiLevelType w:val="hybridMultilevel"/>
    <w:tmpl w:val="557E210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48B347D1"/>
    <w:multiLevelType w:val="hybridMultilevel"/>
    <w:tmpl w:val="A9385D84"/>
    <w:lvl w:ilvl="0" w:tplc="F33CFA30">
      <w:start w:val="1"/>
      <w:numFmt w:val="bullet"/>
      <w:lvlText w:val="•"/>
      <w:lvlJc w:val="left"/>
      <w:pPr>
        <w:tabs>
          <w:tab w:val="num" w:pos="720"/>
        </w:tabs>
        <w:ind w:left="720" w:hanging="360"/>
      </w:pPr>
      <w:rPr>
        <w:rFonts w:ascii="Arial" w:hAnsi="Arial" w:hint="default"/>
      </w:rPr>
    </w:lvl>
    <w:lvl w:ilvl="1" w:tplc="B5E008EE">
      <w:start w:val="1"/>
      <w:numFmt w:val="bullet"/>
      <w:lvlText w:val="•"/>
      <w:lvlJc w:val="left"/>
      <w:pPr>
        <w:tabs>
          <w:tab w:val="num" w:pos="1440"/>
        </w:tabs>
        <w:ind w:left="1440" w:hanging="360"/>
      </w:pPr>
      <w:rPr>
        <w:rFonts w:ascii="Arial" w:hAnsi="Arial" w:hint="default"/>
      </w:rPr>
    </w:lvl>
    <w:lvl w:ilvl="2" w:tplc="EF88D788" w:tentative="1">
      <w:start w:val="1"/>
      <w:numFmt w:val="bullet"/>
      <w:lvlText w:val="•"/>
      <w:lvlJc w:val="left"/>
      <w:pPr>
        <w:tabs>
          <w:tab w:val="num" w:pos="2160"/>
        </w:tabs>
        <w:ind w:left="2160" w:hanging="360"/>
      </w:pPr>
      <w:rPr>
        <w:rFonts w:ascii="Arial" w:hAnsi="Arial" w:hint="default"/>
      </w:rPr>
    </w:lvl>
    <w:lvl w:ilvl="3" w:tplc="00CE5528" w:tentative="1">
      <w:start w:val="1"/>
      <w:numFmt w:val="bullet"/>
      <w:lvlText w:val="•"/>
      <w:lvlJc w:val="left"/>
      <w:pPr>
        <w:tabs>
          <w:tab w:val="num" w:pos="2880"/>
        </w:tabs>
        <w:ind w:left="2880" w:hanging="360"/>
      </w:pPr>
      <w:rPr>
        <w:rFonts w:ascii="Arial" w:hAnsi="Arial" w:hint="default"/>
      </w:rPr>
    </w:lvl>
    <w:lvl w:ilvl="4" w:tplc="61D8F562" w:tentative="1">
      <w:start w:val="1"/>
      <w:numFmt w:val="bullet"/>
      <w:lvlText w:val="•"/>
      <w:lvlJc w:val="left"/>
      <w:pPr>
        <w:tabs>
          <w:tab w:val="num" w:pos="3600"/>
        </w:tabs>
        <w:ind w:left="3600" w:hanging="360"/>
      </w:pPr>
      <w:rPr>
        <w:rFonts w:ascii="Arial" w:hAnsi="Arial" w:hint="default"/>
      </w:rPr>
    </w:lvl>
    <w:lvl w:ilvl="5" w:tplc="6598EB5E" w:tentative="1">
      <w:start w:val="1"/>
      <w:numFmt w:val="bullet"/>
      <w:lvlText w:val="•"/>
      <w:lvlJc w:val="left"/>
      <w:pPr>
        <w:tabs>
          <w:tab w:val="num" w:pos="4320"/>
        </w:tabs>
        <w:ind w:left="4320" w:hanging="360"/>
      </w:pPr>
      <w:rPr>
        <w:rFonts w:ascii="Arial" w:hAnsi="Arial" w:hint="default"/>
      </w:rPr>
    </w:lvl>
    <w:lvl w:ilvl="6" w:tplc="0B14835C" w:tentative="1">
      <w:start w:val="1"/>
      <w:numFmt w:val="bullet"/>
      <w:lvlText w:val="•"/>
      <w:lvlJc w:val="left"/>
      <w:pPr>
        <w:tabs>
          <w:tab w:val="num" w:pos="5040"/>
        </w:tabs>
        <w:ind w:left="5040" w:hanging="360"/>
      </w:pPr>
      <w:rPr>
        <w:rFonts w:ascii="Arial" w:hAnsi="Arial" w:hint="default"/>
      </w:rPr>
    </w:lvl>
    <w:lvl w:ilvl="7" w:tplc="DBC83212" w:tentative="1">
      <w:start w:val="1"/>
      <w:numFmt w:val="bullet"/>
      <w:lvlText w:val="•"/>
      <w:lvlJc w:val="left"/>
      <w:pPr>
        <w:tabs>
          <w:tab w:val="num" w:pos="5760"/>
        </w:tabs>
        <w:ind w:left="5760" w:hanging="360"/>
      </w:pPr>
      <w:rPr>
        <w:rFonts w:ascii="Arial" w:hAnsi="Arial" w:hint="default"/>
      </w:rPr>
    </w:lvl>
    <w:lvl w:ilvl="8" w:tplc="4642B4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AE0036"/>
    <w:multiLevelType w:val="hybridMultilevel"/>
    <w:tmpl w:val="C6542B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F45591"/>
    <w:multiLevelType w:val="hybridMultilevel"/>
    <w:tmpl w:val="7CE4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D36E2"/>
    <w:multiLevelType w:val="hybridMultilevel"/>
    <w:tmpl w:val="5DEA4904"/>
    <w:lvl w:ilvl="0" w:tplc="7DD4B8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D6E"/>
    <w:multiLevelType w:val="hybridMultilevel"/>
    <w:tmpl w:val="7EE81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7F2374"/>
    <w:multiLevelType w:val="singleLevel"/>
    <w:tmpl w:val="855EDCD8"/>
    <w:lvl w:ilvl="0">
      <w:start w:val="3"/>
      <w:numFmt w:val="decimal"/>
      <w:lvlText w:val="(%1) "/>
      <w:legacy w:legacy="1" w:legacySpace="0" w:legacyIndent="283"/>
      <w:lvlJc w:val="left"/>
      <w:pPr>
        <w:ind w:left="283" w:hanging="283"/>
      </w:pPr>
      <w:rPr>
        <w:rFonts w:ascii="Arial" w:hAnsi="Arial" w:hint="default"/>
        <w:b w:val="0"/>
        <w:i w:val="0"/>
        <w:sz w:val="20"/>
      </w:rPr>
    </w:lvl>
  </w:abstractNum>
  <w:abstractNum w:abstractNumId="14" w15:restartNumberingAfterBreak="0">
    <w:nsid w:val="5FFF17CD"/>
    <w:multiLevelType w:val="hybridMultilevel"/>
    <w:tmpl w:val="E01C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F6CFA"/>
    <w:multiLevelType w:val="hybridMultilevel"/>
    <w:tmpl w:val="914CA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58619B"/>
    <w:multiLevelType w:val="hybridMultilevel"/>
    <w:tmpl w:val="9C4C9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4B107B6"/>
    <w:multiLevelType w:val="hybridMultilevel"/>
    <w:tmpl w:val="BD12EC42"/>
    <w:lvl w:ilvl="0" w:tplc="08090001">
      <w:start w:val="1"/>
      <w:numFmt w:val="bullet"/>
      <w:lvlText w:val=""/>
      <w:lvlJc w:val="left"/>
      <w:pPr>
        <w:ind w:left="360" w:hanging="360"/>
      </w:pPr>
      <w:rPr>
        <w:rFonts w:ascii="Symbol" w:hAnsi="Symbol" w:hint="default"/>
      </w:rPr>
    </w:lvl>
    <w:lvl w:ilvl="1" w:tplc="2402A37E">
      <w:numFmt w:val="bullet"/>
      <w:lvlText w:val="•"/>
      <w:lvlJc w:val="left"/>
      <w:pPr>
        <w:ind w:left="1150" w:hanging="43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4D2E94"/>
    <w:multiLevelType w:val="hybridMultilevel"/>
    <w:tmpl w:val="1B2EFB24"/>
    <w:lvl w:ilvl="0" w:tplc="0B227C82">
      <w:start w:val="1"/>
      <w:numFmt w:val="bullet"/>
      <w:lvlText w:val=""/>
      <w:lvlJc w:val="left"/>
      <w:pPr>
        <w:ind w:left="362" w:hanging="362"/>
      </w:pPr>
      <w:rPr>
        <w:rFonts w:ascii="Symbol" w:hAnsi="Symbol" w:hint="default"/>
        <w:color w:val="auto"/>
      </w:rPr>
    </w:lvl>
    <w:lvl w:ilvl="1" w:tplc="08090003" w:tentative="1">
      <w:start w:val="1"/>
      <w:numFmt w:val="bullet"/>
      <w:lvlText w:val="o"/>
      <w:lvlJc w:val="left"/>
      <w:pPr>
        <w:ind w:left="-420" w:hanging="360"/>
      </w:pPr>
      <w:rPr>
        <w:rFonts w:ascii="Courier New" w:hAnsi="Courier New" w:cs="Courier New" w:hint="default"/>
      </w:rPr>
    </w:lvl>
    <w:lvl w:ilvl="2" w:tplc="08090005" w:tentative="1">
      <w:start w:val="1"/>
      <w:numFmt w:val="bullet"/>
      <w:lvlText w:val=""/>
      <w:lvlJc w:val="left"/>
      <w:pPr>
        <w:ind w:left="30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1740" w:hanging="360"/>
      </w:pPr>
      <w:rPr>
        <w:rFonts w:ascii="Courier New" w:hAnsi="Courier New" w:cs="Courier New" w:hint="default"/>
      </w:rPr>
    </w:lvl>
    <w:lvl w:ilvl="5" w:tplc="08090005" w:tentative="1">
      <w:start w:val="1"/>
      <w:numFmt w:val="bullet"/>
      <w:lvlText w:val=""/>
      <w:lvlJc w:val="left"/>
      <w:pPr>
        <w:ind w:left="2460" w:hanging="360"/>
      </w:pPr>
      <w:rPr>
        <w:rFonts w:ascii="Wingdings" w:hAnsi="Wingdings" w:hint="default"/>
      </w:rPr>
    </w:lvl>
    <w:lvl w:ilvl="6" w:tplc="08090001" w:tentative="1">
      <w:start w:val="1"/>
      <w:numFmt w:val="bullet"/>
      <w:lvlText w:val=""/>
      <w:lvlJc w:val="left"/>
      <w:pPr>
        <w:ind w:left="3180" w:hanging="360"/>
      </w:pPr>
      <w:rPr>
        <w:rFonts w:ascii="Symbol" w:hAnsi="Symbol" w:hint="default"/>
      </w:rPr>
    </w:lvl>
    <w:lvl w:ilvl="7" w:tplc="08090003" w:tentative="1">
      <w:start w:val="1"/>
      <w:numFmt w:val="bullet"/>
      <w:lvlText w:val="o"/>
      <w:lvlJc w:val="left"/>
      <w:pPr>
        <w:ind w:left="3900" w:hanging="360"/>
      </w:pPr>
      <w:rPr>
        <w:rFonts w:ascii="Courier New" w:hAnsi="Courier New" w:cs="Courier New" w:hint="default"/>
      </w:rPr>
    </w:lvl>
    <w:lvl w:ilvl="8" w:tplc="08090005" w:tentative="1">
      <w:start w:val="1"/>
      <w:numFmt w:val="bullet"/>
      <w:lvlText w:val=""/>
      <w:lvlJc w:val="left"/>
      <w:pPr>
        <w:ind w:left="4620" w:hanging="360"/>
      </w:pPr>
      <w:rPr>
        <w:rFonts w:ascii="Wingdings" w:hAnsi="Wingdings" w:hint="default"/>
      </w:rPr>
    </w:lvl>
  </w:abstractNum>
  <w:num w:numId="1">
    <w:abstractNumId w:val="13"/>
  </w:num>
  <w:num w:numId="2">
    <w:abstractNumId w:val="10"/>
  </w:num>
  <w:num w:numId="3">
    <w:abstractNumId w:val="5"/>
  </w:num>
  <w:num w:numId="4">
    <w:abstractNumId w:val="15"/>
  </w:num>
  <w:num w:numId="5">
    <w:abstractNumId w:val="1"/>
  </w:num>
  <w:num w:numId="6">
    <w:abstractNumId w:val="4"/>
  </w:num>
  <w:num w:numId="7">
    <w:abstractNumId w:val="14"/>
  </w:num>
  <w:num w:numId="8">
    <w:abstractNumId w:val="17"/>
  </w:num>
  <w:num w:numId="9">
    <w:abstractNumId w:val="2"/>
  </w:num>
  <w:num w:numId="10">
    <w:abstractNumId w:val="11"/>
  </w:num>
  <w:num w:numId="11">
    <w:abstractNumId w:val="9"/>
  </w:num>
  <w:num w:numId="12">
    <w:abstractNumId w:val="7"/>
  </w:num>
  <w:num w:numId="13">
    <w:abstractNumId w:val="16"/>
  </w:num>
  <w:num w:numId="14">
    <w:abstractNumId w:val="18"/>
  </w:num>
  <w:num w:numId="15">
    <w:abstractNumId w:val="0"/>
  </w:num>
  <w:num w:numId="16">
    <w:abstractNumId w:val="8"/>
  </w:num>
  <w:num w:numId="17">
    <w:abstractNumId w:val="12"/>
  </w:num>
  <w:num w:numId="18">
    <w:abstractNumId w:val="3"/>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39"/>
    <w:rsid w:val="000076B0"/>
    <w:rsid w:val="00011971"/>
    <w:rsid w:val="000151D6"/>
    <w:rsid w:val="00025E86"/>
    <w:rsid w:val="00027D1A"/>
    <w:rsid w:val="000333CF"/>
    <w:rsid w:val="00034964"/>
    <w:rsid w:val="00045D99"/>
    <w:rsid w:val="000618D8"/>
    <w:rsid w:val="00063D0B"/>
    <w:rsid w:val="00071A1F"/>
    <w:rsid w:val="0007281D"/>
    <w:rsid w:val="00081E3D"/>
    <w:rsid w:val="00083ED7"/>
    <w:rsid w:val="00092584"/>
    <w:rsid w:val="000A6380"/>
    <w:rsid w:val="000B3DBC"/>
    <w:rsid w:val="000C1DED"/>
    <w:rsid w:val="000C3E7A"/>
    <w:rsid w:val="000C50D6"/>
    <w:rsid w:val="000C5FD3"/>
    <w:rsid w:val="000D3AA9"/>
    <w:rsid w:val="000D6903"/>
    <w:rsid w:val="000E4DEE"/>
    <w:rsid w:val="000E6169"/>
    <w:rsid w:val="000F3080"/>
    <w:rsid w:val="00100DDA"/>
    <w:rsid w:val="00105A54"/>
    <w:rsid w:val="00111B07"/>
    <w:rsid w:val="00116398"/>
    <w:rsid w:val="0012533C"/>
    <w:rsid w:val="00133D32"/>
    <w:rsid w:val="00136A46"/>
    <w:rsid w:val="001425D3"/>
    <w:rsid w:val="0014349F"/>
    <w:rsid w:val="00152362"/>
    <w:rsid w:val="00161F50"/>
    <w:rsid w:val="001653A4"/>
    <w:rsid w:val="0017173B"/>
    <w:rsid w:val="00173323"/>
    <w:rsid w:val="00182A77"/>
    <w:rsid w:val="00186D6A"/>
    <w:rsid w:val="00190F8B"/>
    <w:rsid w:val="00191937"/>
    <w:rsid w:val="001974F0"/>
    <w:rsid w:val="001B0389"/>
    <w:rsid w:val="001B11EE"/>
    <w:rsid w:val="001C3D85"/>
    <w:rsid w:val="001D7027"/>
    <w:rsid w:val="001E2A00"/>
    <w:rsid w:val="001E34B1"/>
    <w:rsid w:val="001E392F"/>
    <w:rsid w:val="001F5E1C"/>
    <w:rsid w:val="00204F01"/>
    <w:rsid w:val="00206512"/>
    <w:rsid w:val="00212F44"/>
    <w:rsid w:val="00216261"/>
    <w:rsid w:val="00221385"/>
    <w:rsid w:val="002264B6"/>
    <w:rsid w:val="002269CE"/>
    <w:rsid w:val="0023364A"/>
    <w:rsid w:val="002419B9"/>
    <w:rsid w:val="00241E67"/>
    <w:rsid w:val="00244711"/>
    <w:rsid w:val="0024474E"/>
    <w:rsid w:val="002450AE"/>
    <w:rsid w:val="00250719"/>
    <w:rsid w:val="00260090"/>
    <w:rsid w:val="0026033E"/>
    <w:rsid w:val="00262F39"/>
    <w:rsid w:val="0026736E"/>
    <w:rsid w:val="002A4FB7"/>
    <w:rsid w:val="002B66A1"/>
    <w:rsid w:val="002C204E"/>
    <w:rsid w:val="002D04FC"/>
    <w:rsid w:val="002D083A"/>
    <w:rsid w:val="002D2FE5"/>
    <w:rsid w:val="002E5EAE"/>
    <w:rsid w:val="002F04AD"/>
    <w:rsid w:val="002F052A"/>
    <w:rsid w:val="002F51A0"/>
    <w:rsid w:val="002F593A"/>
    <w:rsid w:val="00302396"/>
    <w:rsid w:val="003160DB"/>
    <w:rsid w:val="003169E2"/>
    <w:rsid w:val="0031790D"/>
    <w:rsid w:val="003215B4"/>
    <w:rsid w:val="0032749F"/>
    <w:rsid w:val="003277F4"/>
    <w:rsid w:val="0033365F"/>
    <w:rsid w:val="003421FD"/>
    <w:rsid w:val="00343EC6"/>
    <w:rsid w:val="00346D03"/>
    <w:rsid w:val="00346EF5"/>
    <w:rsid w:val="0035598F"/>
    <w:rsid w:val="00357F2D"/>
    <w:rsid w:val="00365B39"/>
    <w:rsid w:val="003675FE"/>
    <w:rsid w:val="0038231E"/>
    <w:rsid w:val="003857A7"/>
    <w:rsid w:val="00385C0D"/>
    <w:rsid w:val="00385FE8"/>
    <w:rsid w:val="003A0713"/>
    <w:rsid w:val="003A15B5"/>
    <w:rsid w:val="003A5148"/>
    <w:rsid w:val="003B0247"/>
    <w:rsid w:val="003B1629"/>
    <w:rsid w:val="003B30F0"/>
    <w:rsid w:val="003B6D5C"/>
    <w:rsid w:val="003C4CEC"/>
    <w:rsid w:val="003C6B52"/>
    <w:rsid w:val="003D0407"/>
    <w:rsid w:val="003D1E3B"/>
    <w:rsid w:val="003D25DD"/>
    <w:rsid w:val="003D6426"/>
    <w:rsid w:val="003E0945"/>
    <w:rsid w:val="003E1997"/>
    <w:rsid w:val="003E635F"/>
    <w:rsid w:val="003E6496"/>
    <w:rsid w:val="003E6E2F"/>
    <w:rsid w:val="003F3B78"/>
    <w:rsid w:val="00404EA0"/>
    <w:rsid w:val="00413CD4"/>
    <w:rsid w:val="004144A5"/>
    <w:rsid w:val="00414537"/>
    <w:rsid w:val="00415AE7"/>
    <w:rsid w:val="0042328E"/>
    <w:rsid w:val="004254E4"/>
    <w:rsid w:val="00435B52"/>
    <w:rsid w:val="0045148A"/>
    <w:rsid w:val="0045283E"/>
    <w:rsid w:val="004539FF"/>
    <w:rsid w:val="00462DC9"/>
    <w:rsid w:val="00463906"/>
    <w:rsid w:val="00465511"/>
    <w:rsid w:val="0047039D"/>
    <w:rsid w:val="004740DB"/>
    <w:rsid w:val="004801DE"/>
    <w:rsid w:val="00480D80"/>
    <w:rsid w:val="00483E57"/>
    <w:rsid w:val="00484F8A"/>
    <w:rsid w:val="004879CA"/>
    <w:rsid w:val="00491222"/>
    <w:rsid w:val="004947C0"/>
    <w:rsid w:val="004952A1"/>
    <w:rsid w:val="004A118B"/>
    <w:rsid w:val="004A2F51"/>
    <w:rsid w:val="004A5F30"/>
    <w:rsid w:val="004A753F"/>
    <w:rsid w:val="004A79BF"/>
    <w:rsid w:val="004B1B53"/>
    <w:rsid w:val="004E3966"/>
    <w:rsid w:val="004F6993"/>
    <w:rsid w:val="00511859"/>
    <w:rsid w:val="00512C8E"/>
    <w:rsid w:val="00522AF2"/>
    <w:rsid w:val="0052341D"/>
    <w:rsid w:val="00524472"/>
    <w:rsid w:val="0054348C"/>
    <w:rsid w:val="00544127"/>
    <w:rsid w:val="0054499F"/>
    <w:rsid w:val="00544F5B"/>
    <w:rsid w:val="00545095"/>
    <w:rsid w:val="00563073"/>
    <w:rsid w:val="0057087C"/>
    <w:rsid w:val="00571FDB"/>
    <w:rsid w:val="0057572A"/>
    <w:rsid w:val="005757F1"/>
    <w:rsid w:val="0058484F"/>
    <w:rsid w:val="00585E2C"/>
    <w:rsid w:val="00587C1C"/>
    <w:rsid w:val="00590FE9"/>
    <w:rsid w:val="00591559"/>
    <w:rsid w:val="005976C0"/>
    <w:rsid w:val="005A22A8"/>
    <w:rsid w:val="005A4AC8"/>
    <w:rsid w:val="005A6842"/>
    <w:rsid w:val="005B5CE2"/>
    <w:rsid w:val="005C42AA"/>
    <w:rsid w:val="005D4164"/>
    <w:rsid w:val="005F03D8"/>
    <w:rsid w:val="0060319E"/>
    <w:rsid w:val="00605FEF"/>
    <w:rsid w:val="006109E1"/>
    <w:rsid w:val="00611A78"/>
    <w:rsid w:val="0061248C"/>
    <w:rsid w:val="00613E52"/>
    <w:rsid w:val="006142E4"/>
    <w:rsid w:val="00617D02"/>
    <w:rsid w:val="0062432E"/>
    <w:rsid w:val="006272AE"/>
    <w:rsid w:val="00632E7E"/>
    <w:rsid w:val="0063774F"/>
    <w:rsid w:val="00641EB7"/>
    <w:rsid w:val="00642107"/>
    <w:rsid w:val="00644EF4"/>
    <w:rsid w:val="0064585E"/>
    <w:rsid w:val="00654C1F"/>
    <w:rsid w:val="006551EA"/>
    <w:rsid w:val="006570C4"/>
    <w:rsid w:val="00660C85"/>
    <w:rsid w:val="00661461"/>
    <w:rsid w:val="006629CB"/>
    <w:rsid w:val="00680F9F"/>
    <w:rsid w:val="006814D2"/>
    <w:rsid w:val="00681DB7"/>
    <w:rsid w:val="0069487C"/>
    <w:rsid w:val="00697B37"/>
    <w:rsid w:val="006A3898"/>
    <w:rsid w:val="006B3A0C"/>
    <w:rsid w:val="006B3CD1"/>
    <w:rsid w:val="006C4F43"/>
    <w:rsid w:val="006D020B"/>
    <w:rsid w:val="006D1E7D"/>
    <w:rsid w:val="006D1EAD"/>
    <w:rsid w:val="006E55F4"/>
    <w:rsid w:val="006F4E1F"/>
    <w:rsid w:val="006F7D12"/>
    <w:rsid w:val="0070381F"/>
    <w:rsid w:val="00705484"/>
    <w:rsid w:val="0072553C"/>
    <w:rsid w:val="00740FD3"/>
    <w:rsid w:val="007477EA"/>
    <w:rsid w:val="00753B06"/>
    <w:rsid w:val="007552F7"/>
    <w:rsid w:val="007735D2"/>
    <w:rsid w:val="00774C13"/>
    <w:rsid w:val="00775C9C"/>
    <w:rsid w:val="00777D62"/>
    <w:rsid w:val="00781FE8"/>
    <w:rsid w:val="007835D7"/>
    <w:rsid w:val="007842D4"/>
    <w:rsid w:val="00785292"/>
    <w:rsid w:val="007A5F98"/>
    <w:rsid w:val="007B0A67"/>
    <w:rsid w:val="007B0C81"/>
    <w:rsid w:val="007C0BDB"/>
    <w:rsid w:val="007C4330"/>
    <w:rsid w:val="007D1196"/>
    <w:rsid w:val="007E3815"/>
    <w:rsid w:val="007E4A9C"/>
    <w:rsid w:val="007F6A1E"/>
    <w:rsid w:val="007F7FD4"/>
    <w:rsid w:val="008047BE"/>
    <w:rsid w:val="00805E06"/>
    <w:rsid w:val="00813C5D"/>
    <w:rsid w:val="00820550"/>
    <w:rsid w:val="00821040"/>
    <w:rsid w:val="00823242"/>
    <w:rsid w:val="00824B81"/>
    <w:rsid w:val="00830224"/>
    <w:rsid w:val="00831FB2"/>
    <w:rsid w:val="00832FBC"/>
    <w:rsid w:val="008348BF"/>
    <w:rsid w:val="008378BC"/>
    <w:rsid w:val="008440A4"/>
    <w:rsid w:val="00844B80"/>
    <w:rsid w:val="008515A8"/>
    <w:rsid w:val="008532FD"/>
    <w:rsid w:val="00853D41"/>
    <w:rsid w:val="008652E5"/>
    <w:rsid w:val="00865594"/>
    <w:rsid w:val="008708E1"/>
    <w:rsid w:val="008753A5"/>
    <w:rsid w:val="00875830"/>
    <w:rsid w:val="00877AEF"/>
    <w:rsid w:val="00887571"/>
    <w:rsid w:val="008939B9"/>
    <w:rsid w:val="00894B17"/>
    <w:rsid w:val="0089682B"/>
    <w:rsid w:val="008975C4"/>
    <w:rsid w:val="008A1E14"/>
    <w:rsid w:val="008A2C42"/>
    <w:rsid w:val="008B0F88"/>
    <w:rsid w:val="008B6595"/>
    <w:rsid w:val="008C5892"/>
    <w:rsid w:val="008C5E7F"/>
    <w:rsid w:val="008D0FE1"/>
    <w:rsid w:val="008D15A3"/>
    <w:rsid w:val="008D5D04"/>
    <w:rsid w:val="008D7885"/>
    <w:rsid w:val="008E3432"/>
    <w:rsid w:val="008E669C"/>
    <w:rsid w:val="008F1806"/>
    <w:rsid w:val="00902669"/>
    <w:rsid w:val="00905E84"/>
    <w:rsid w:val="00913D60"/>
    <w:rsid w:val="0092147F"/>
    <w:rsid w:val="00923893"/>
    <w:rsid w:val="009241EE"/>
    <w:rsid w:val="009279FB"/>
    <w:rsid w:val="0093240D"/>
    <w:rsid w:val="0093314F"/>
    <w:rsid w:val="00943C40"/>
    <w:rsid w:val="009452C9"/>
    <w:rsid w:val="00950AB4"/>
    <w:rsid w:val="00965BBC"/>
    <w:rsid w:val="00977BC9"/>
    <w:rsid w:val="00982082"/>
    <w:rsid w:val="0098336F"/>
    <w:rsid w:val="00992968"/>
    <w:rsid w:val="00997858"/>
    <w:rsid w:val="009A5F93"/>
    <w:rsid w:val="009A71D1"/>
    <w:rsid w:val="009C3554"/>
    <w:rsid w:val="009C3E0F"/>
    <w:rsid w:val="009C6A0D"/>
    <w:rsid w:val="009C735F"/>
    <w:rsid w:val="009D70F8"/>
    <w:rsid w:val="009E2DB9"/>
    <w:rsid w:val="009E41D0"/>
    <w:rsid w:val="009E5885"/>
    <w:rsid w:val="009E7EED"/>
    <w:rsid w:val="009F307D"/>
    <w:rsid w:val="009F634A"/>
    <w:rsid w:val="00A028BF"/>
    <w:rsid w:val="00A106A8"/>
    <w:rsid w:val="00A11220"/>
    <w:rsid w:val="00A12545"/>
    <w:rsid w:val="00A15D0E"/>
    <w:rsid w:val="00A23062"/>
    <w:rsid w:val="00A30B92"/>
    <w:rsid w:val="00A4200B"/>
    <w:rsid w:val="00A44477"/>
    <w:rsid w:val="00A47BB6"/>
    <w:rsid w:val="00A50DC3"/>
    <w:rsid w:val="00A50E19"/>
    <w:rsid w:val="00A551CC"/>
    <w:rsid w:val="00A56801"/>
    <w:rsid w:val="00A57A61"/>
    <w:rsid w:val="00A57AFA"/>
    <w:rsid w:val="00A84B6E"/>
    <w:rsid w:val="00A8664D"/>
    <w:rsid w:val="00A87921"/>
    <w:rsid w:val="00A8795F"/>
    <w:rsid w:val="00A96D8A"/>
    <w:rsid w:val="00AA1C76"/>
    <w:rsid w:val="00AB075E"/>
    <w:rsid w:val="00AB40B7"/>
    <w:rsid w:val="00AB6423"/>
    <w:rsid w:val="00AC1C3A"/>
    <w:rsid w:val="00AC7596"/>
    <w:rsid w:val="00AD0F57"/>
    <w:rsid w:val="00AD1F01"/>
    <w:rsid w:val="00AD28B2"/>
    <w:rsid w:val="00AE2314"/>
    <w:rsid w:val="00AE7D80"/>
    <w:rsid w:val="00AF0F40"/>
    <w:rsid w:val="00B15AD4"/>
    <w:rsid w:val="00B2124D"/>
    <w:rsid w:val="00B21C29"/>
    <w:rsid w:val="00B246C6"/>
    <w:rsid w:val="00B271C9"/>
    <w:rsid w:val="00B36537"/>
    <w:rsid w:val="00B3710F"/>
    <w:rsid w:val="00B47A03"/>
    <w:rsid w:val="00B503EA"/>
    <w:rsid w:val="00B5057F"/>
    <w:rsid w:val="00B56D3A"/>
    <w:rsid w:val="00B601F2"/>
    <w:rsid w:val="00B60BDD"/>
    <w:rsid w:val="00B71807"/>
    <w:rsid w:val="00B81607"/>
    <w:rsid w:val="00B8454F"/>
    <w:rsid w:val="00B85C20"/>
    <w:rsid w:val="00B86295"/>
    <w:rsid w:val="00B949F4"/>
    <w:rsid w:val="00B94D2A"/>
    <w:rsid w:val="00B97B68"/>
    <w:rsid w:val="00BA6E0D"/>
    <w:rsid w:val="00BB21FC"/>
    <w:rsid w:val="00BB2B62"/>
    <w:rsid w:val="00BB5FFC"/>
    <w:rsid w:val="00BB68EA"/>
    <w:rsid w:val="00BB71F8"/>
    <w:rsid w:val="00BD0830"/>
    <w:rsid w:val="00BD12D4"/>
    <w:rsid w:val="00BD3A84"/>
    <w:rsid w:val="00BD5B29"/>
    <w:rsid w:val="00BE1D95"/>
    <w:rsid w:val="00BE61FC"/>
    <w:rsid w:val="00BF180A"/>
    <w:rsid w:val="00C01BE0"/>
    <w:rsid w:val="00C069F2"/>
    <w:rsid w:val="00C06DA6"/>
    <w:rsid w:val="00C11934"/>
    <w:rsid w:val="00C11B36"/>
    <w:rsid w:val="00C214F6"/>
    <w:rsid w:val="00C21EC7"/>
    <w:rsid w:val="00C26EB5"/>
    <w:rsid w:val="00C339E3"/>
    <w:rsid w:val="00C5060A"/>
    <w:rsid w:val="00C60A3E"/>
    <w:rsid w:val="00C636CE"/>
    <w:rsid w:val="00C63955"/>
    <w:rsid w:val="00C71E0A"/>
    <w:rsid w:val="00C74CEF"/>
    <w:rsid w:val="00C816EA"/>
    <w:rsid w:val="00C84779"/>
    <w:rsid w:val="00C8607F"/>
    <w:rsid w:val="00C91938"/>
    <w:rsid w:val="00C91CC5"/>
    <w:rsid w:val="00C926EF"/>
    <w:rsid w:val="00C93539"/>
    <w:rsid w:val="00CA3C61"/>
    <w:rsid w:val="00CA795E"/>
    <w:rsid w:val="00CB2640"/>
    <w:rsid w:val="00CC0110"/>
    <w:rsid w:val="00CC3366"/>
    <w:rsid w:val="00CD1964"/>
    <w:rsid w:val="00CD713E"/>
    <w:rsid w:val="00CD7F0C"/>
    <w:rsid w:val="00CF10DD"/>
    <w:rsid w:val="00D102F5"/>
    <w:rsid w:val="00D1076A"/>
    <w:rsid w:val="00D113B8"/>
    <w:rsid w:val="00D120F7"/>
    <w:rsid w:val="00D12160"/>
    <w:rsid w:val="00D12CEC"/>
    <w:rsid w:val="00D12D56"/>
    <w:rsid w:val="00D304FD"/>
    <w:rsid w:val="00D32A1A"/>
    <w:rsid w:val="00D409F3"/>
    <w:rsid w:val="00D46784"/>
    <w:rsid w:val="00D46B3F"/>
    <w:rsid w:val="00D47ED5"/>
    <w:rsid w:val="00D53405"/>
    <w:rsid w:val="00D564E1"/>
    <w:rsid w:val="00D635EC"/>
    <w:rsid w:val="00D71780"/>
    <w:rsid w:val="00D71C0C"/>
    <w:rsid w:val="00D8543D"/>
    <w:rsid w:val="00D92485"/>
    <w:rsid w:val="00D92BEF"/>
    <w:rsid w:val="00D96DE2"/>
    <w:rsid w:val="00DA4F51"/>
    <w:rsid w:val="00DA59A5"/>
    <w:rsid w:val="00DB7443"/>
    <w:rsid w:val="00DC5914"/>
    <w:rsid w:val="00DD08FC"/>
    <w:rsid w:val="00DD4583"/>
    <w:rsid w:val="00DE2D48"/>
    <w:rsid w:val="00DE366D"/>
    <w:rsid w:val="00DF026A"/>
    <w:rsid w:val="00DF247E"/>
    <w:rsid w:val="00DF7316"/>
    <w:rsid w:val="00E162F1"/>
    <w:rsid w:val="00E207B1"/>
    <w:rsid w:val="00E20E7C"/>
    <w:rsid w:val="00E26D88"/>
    <w:rsid w:val="00E45A87"/>
    <w:rsid w:val="00E46D85"/>
    <w:rsid w:val="00E47B33"/>
    <w:rsid w:val="00E520DB"/>
    <w:rsid w:val="00E5395E"/>
    <w:rsid w:val="00E8527E"/>
    <w:rsid w:val="00E91DCD"/>
    <w:rsid w:val="00EA3A87"/>
    <w:rsid w:val="00EA512D"/>
    <w:rsid w:val="00EB544F"/>
    <w:rsid w:val="00ED3D88"/>
    <w:rsid w:val="00EE27F8"/>
    <w:rsid w:val="00EE55EC"/>
    <w:rsid w:val="00EE5A85"/>
    <w:rsid w:val="00EE6537"/>
    <w:rsid w:val="00EF2E2F"/>
    <w:rsid w:val="00EF5CEB"/>
    <w:rsid w:val="00F023E1"/>
    <w:rsid w:val="00F05030"/>
    <w:rsid w:val="00F111CB"/>
    <w:rsid w:val="00F13BF3"/>
    <w:rsid w:val="00F15E4D"/>
    <w:rsid w:val="00F22008"/>
    <w:rsid w:val="00F3221D"/>
    <w:rsid w:val="00F32A7B"/>
    <w:rsid w:val="00F46B9D"/>
    <w:rsid w:val="00F70815"/>
    <w:rsid w:val="00F70C85"/>
    <w:rsid w:val="00F71BC4"/>
    <w:rsid w:val="00F7574A"/>
    <w:rsid w:val="00F77008"/>
    <w:rsid w:val="00F96643"/>
    <w:rsid w:val="00FA1C6C"/>
    <w:rsid w:val="00FA4307"/>
    <w:rsid w:val="00FB5E86"/>
    <w:rsid w:val="00FC24A5"/>
    <w:rsid w:val="00FC4392"/>
    <w:rsid w:val="00FD7A2E"/>
    <w:rsid w:val="00FE17BD"/>
    <w:rsid w:val="00FE4185"/>
    <w:rsid w:val="00FE53B3"/>
    <w:rsid w:val="00FE6DEA"/>
    <w:rsid w:val="00FF5868"/>
    <w:rsid w:val="00FF6FFE"/>
    <w:rsid w:val="5CE3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EDDEAA"/>
  <w15:chartTrackingRefBased/>
  <w15:docId w15:val="{89520C38-4871-9F40-AC41-A507B313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spacing w:line="380" w:lineRule="exact"/>
      <w:outlineLvl w:val="0"/>
    </w:pPr>
    <w:rPr>
      <w:rFonts w:ascii="Arial" w:hAnsi="Arial"/>
      <w:sz w:val="38"/>
    </w:rPr>
  </w:style>
  <w:style w:type="paragraph" w:styleId="Heading2">
    <w:name w:val="heading 2"/>
    <w:basedOn w:val="Normal"/>
    <w:next w:val="Normal"/>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framePr w:hSpace="180" w:wrap="around" w:vAnchor="text" w:hAnchor="margin" w:y="63"/>
      <w:spacing w:before="120"/>
      <w:jc w:val="center"/>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styleId="Strong">
    <w:name w:val="Strong"/>
    <w:uiPriority w:val="22"/>
    <w:qFormat/>
    <w:rsid w:val="00A30B92"/>
    <w:rPr>
      <w:b/>
      <w:bCs/>
    </w:rPr>
  </w:style>
  <w:style w:type="character" w:customStyle="1" w:styleId="apple-converted-space">
    <w:name w:val="apple-converted-space"/>
    <w:rsid w:val="00FA1C6C"/>
  </w:style>
  <w:style w:type="character" w:customStyle="1" w:styleId="HeaderChar">
    <w:name w:val="Header Char"/>
    <w:link w:val="Header"/>
    <w:uiPriority w:val="99"/>
    <w:rsid w:val="00111B07"/>
    <w:rPr>
      <w:lang w:eastAsia="en-US"/>
    </w:rPr>
  </w:style>
  <w:style w:type="character" w:customStyle="1" w:styleId="UnresolvedMention">
    <w:name w:val="Unresolved Mention"/>
    <w:uiPriority w:val="99"/>
    <w:semiHidden/>
    <w:unhideWhenUsed/>
    <w:rsid w:val="00385FE8"/>
    <w:rPr>
      <w:color w:val="605E5C"/>
      <w:shd w:val="clear" w:color="auto" w:fill="E1DFDD"/>
    </w:rPr>
  </w:style>
  <w:style w:type="character" w:customStyle="1" w:styleId="FooterChar">
    <w:name w:val="Footer Char"/>
    <w:link w:val="Footer"/>
    <w:uiPriority w:val="99"/>
    <w:rsid w:val="005A4AC8"/>
    <w:rPr>
      <w:lang w:eastAsia="en-US"/>
    </w:rPr>
  </w:style>
  <w:style w:type="character" w:styleId="FollowedHyperlink">
    <w:name w:val="FollowedHyperlink"/>
    <w:rsid w:val="0070381F"/>
    <w:rPr>
      <w:color w:val="954F72"/>
      <w:u w:val="single"/>
    </w:rPr>
  </w:style>
  <w:style w:type="character" w:styleId="Emphasis">
    <w:name w:val="Emphasis"/>
    <w:uiPriority w:val="20"/>
    <w:qFormat/>
    <w:rsid w:val="0092147F"/>
    <w:rPr>
      <w:i/>
      <w:iCs/>
    </w:rPr>
  </w:style>
  <w:style w:type="paragraph" w:styleId="ListParagraph">
    <w:name w:val="List Paragraph"/>
    <w:basedOn w:val="Normal"/>
    <w:uiPriority w:val="34"/>
    <w:qFormat/>
    <w:rsid w:val="009C735F"/>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4740DB"/>
    <w:rPr>
      <w:rFonts w:ascii="Arial" w:hAnsi="Arial"/>
      <w:sz w:val="38"/>
      <w:lang w:eastAsia="en-US"/>
    </w:rPr>
  </w:style>
  <w:style w:type="table" w:styleId="TableGrid">
    <w:name w:val="Table Grid"/>
    <w:basedOn w:val="TableNormal"/>
    <w:uiPriority w:val="59"/>
    <w:rsid w:val="0017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A551CC"/>
    <w:rPr>
      <w:rFonts w:ascii="Calibri" w:eastAsia="Calibri" w:hAnsi="Calibri"/>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paragraph">
    <w:name w:val="paragraph"/>
    <w:basedOn w:val="Normal"/>
    <w:rsid w:val="005C42AA"/>
    <w:pPr>
      <w:spacing w:before="100" w:beforeAutospacing="1" w:after="100" w:afterAutospacing="1"/>
    </w:pPr>
    <w:rPr>
      <w:sz w:val="24"/>
      <w:szCs w:val="24"/>
      <w:lang w:eastAsia="en-GB"/>
    </w:rPr>
  </w:style>
  <w:style w:type="character" w:customStyle="1" w:styleId="normaltextrun">
    <w:name w:val="normaltextrun"/>
    <w:basedOn w:val="DefaultParagraphFont"/>
    <w:rsid w:val="005C42AA"/>
  </w:style>
  <w:style w:type="character" w:customStyle="1" w:styleId="eop">
    <w:name w:val="eop"/>
    <w:basedOn w:val="DefaultParagraphFont"/>
    <w:rsid w:val="005C4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0278">
      <w:bodyDiv w:val="1"/>
      <w:marLeft w:val="0"/>
      <w:marRight w:val="0"/>
      <w:marTop w:val="0"/>
      <w:marBottom w:val="0"/>
      <w:divBdr>
        <w:top w:val="none" w:sz="0" w:space="0" w:color="auto"/>
        <w:left w:val="none" w:sz="0" w:space="0" w:color="auto"/>
        <w:bottom w:val="none" w:sz="0" w:space="0" w:color="auto"/>
        <w:right w:val="none" w:sz="0" w:space="0" w:color="auto"/>
      </w:divBdr>
    </w:div>
    <w:div w:id="127938087">
      <w:bodyDiv w:val="1"/>
      <w:marLeft w:val="0"/>
      <w:marRight w:val="0"/>
      <w:marTop w:val="0"/>
      <w:marBottom w:val="0"/>
      <w:divBdr>
        <w:top w:val="none" w:sz="0" w:space="0" w:color="auto"/>
        <w:left w:val="none" w:sz="0" w:space="0" w:color="auto"/>
        <w:bottom w:val="none" w:sz="0" w:space="0" w:color="auto"/>
        <w:right w:val="none" w:sz="0" w:space="0" w:color="auto"/>
      </w:divBdr>
    </w:div>
    <w:div w:id="187179159">
      <w:bodyDiv w:val="1"/>
      <w:marLeft w:val="0"/>
      <w:marRight w:val="0"/>
      <w:marTop w:val="0"/>
      <w:marBottom w:val="0"/>
      <w:divBdr>
        <w:top w:val="none" w:sz="0" w:space="0" w:color="auto"/>
        <w:left w:val="none" w:sz="0" w:space="0" w:color="auto"/>
        <w:bottom w:val="none" w:sz="0" w:space="0" w:color="auto"/>
        <w:right w:val="none" w:sz="0" w:space="0" w:color="auto"/>
      </w:divBdr>
    </w:div>
    <w:div w:id="262081448">
      <w:bodyDiv w:val="1"/>
      <w:marLeft w:val="0"/>
      <w:marRight w:val="0"/>
      <w:marTop w:val="0"/>
      <w:marBottom w:val="0"/>
      <w:divBdr>
        <w:top w:val="none" w:sz="0" w:space="0" w:color="auto"/>
        <w:left w:val="none" w:sz="0" w:space="0" w:color="auto"/>
        <w:bottom w:val="none" w:sz="0" w:space="0" w:color="auto"/>
        <w:right w:val="none" w:sz="0" w:space="0" w:color="auto"/>
      </w:divBdr>
    </w:div>
    <w:div w:id="376853299">
      <w:bodyDiv w:val="1"/>
      <w:marLeft w:val="0"/>
      <w:marRight w:val="0"/>
      <w:marTop w:val="0"/>
      <w:marBottom w:val="0"/>
      <w:divBdr>
        <w:top w:val="none" w:sz="0" w:space="0" w:color="auto"/>
        <w:left w:val="none" w:sz="0" w:space="0" w:color="auto"/>
        <w:bottom w:val="none" w:sz="0" w:space="0" w:color="auto"/>
        <w:right w:val="none" w:sz="0" w:space="0" w:color="auto"/>
      </w:divBdr>
      <w:divsChild>
        <w:div w:id="2135635238">
          <w:marLeft w:val="0"/>
          <w:marRight w:val="0"/>
          <w:marTop w:val="0"/>
          <w:marBottom w:val="0"/>
          <w:divBdr>
            <w:top w:val="none" w:sz="0" w:space="0" w:color="auto"/>
            <w:left w:val="none" w:sz="0" w:space="0" w:color="auto"/>
            <w:bottom w:val="none" w:sz="0" w:space="0" w:color="auto"/>
            <w:right w:val="none" w:sz="0" w:space="0" w:color="auto"/>
          </w:divBdr>
        </w:div>
        <w:div w:id="342711797">
          <w:marLeft w:val="0"/>
          <w:marRight w:val="0"/>
          <w:marTop w:val="0"/>
          <w:marBottom w:val="0"/>
          <w:divBdr>
            <w:top w:val="none" w:sz="0" w:space="0" w:color="auto"/>
            <w:left w:val="none" w:sz="0" w:space="0" w:color="auto"/>
            <w:bottom w:val="none" w:sz="0" w:space="0" w:color="auto"/>
            <w:right w:val="none" w:sz="0" w:space="0" w:color="auto"/>
          </w:divBdr>
        </w:div>
      </w:divsChild>
    </w:div>
    <w:div w:id="527449920">
      <w:bodyDiv w:val="1"/>
      <w:marLeft w:val="0"/>
      <w:marRight w:val="0"/>
      <w:marTop w:val="0"/>
      <w:marBottom w:val="0"/>
      <w:divBdr>
        <w:top w:val="none" w:sz="0" w:space="0" w:color="auto"/>
        <w:left w:val="none" w:sz="0" w:space="0" w:color="auto"/>
        <w:bottom w:val="none" w:sz="0" w:space="0" w:color="auto"/>
        <w:right w:val="none" w:sz="0" w:space="0" w:color="auto"/>
      </w:divBdr>
    </w:div>
    <w:div w:id="804272198">
      <w:bodyDiv w:val="1"/>
      <w:marLeft w:val="0"/>
      <w:marRight w:val="0"/>
      <w:marTop w:val="0"/>
      <w:marBottom w:val="0"/>
      <w:divBdr>
        <w:top w:val="none" w:sz="0" w:space="0" w:color="auto"/>
        <w:left w:val="none" w:sz="0" w:space="0" w:color="auto"/>
        <w:bottom w:val="none" w:sz="0" w:space="0" w:color="auto"/>
        <w:right w:val="none" w:sz="0" w:space="0" w:color="auto"/>
      </w:divBdr>
    </w:div>
    <w:div w:id="815269646">
      <w:bodyDiv w:val="1"/>
      <w:marLeft w:val="0"/>
      <w:marRight w:val="0"/>
      <w:marTop w:val="0"/>
      <w:marBottom w:val="0"/>
      <w:divBdr>
        <w:top w:val="none" w:sz="0" w:space="0" w:color="auto"/>
        <w:left w:val="none" w:sz="0" w:space="0" w:color="auto"/>
        <w:bottom w:val="none" w:sz="0" w:space="0" w:color="auto"/>
        <w:right w:val="none" w:sz="0" w:space="0" w:color="auto"/>
      </w:divBdr>
    </w:div>
    <w:div w:id="823744613">
      <w:bodyDiv w:val="1"/>
      <w:marLeft w:val="0"/>
      <w:marRight w:val="0"/>
      <w:marTop w:val="0"/>
      <w:marBottom w:val="0"/>
      <w:divBdr>
        <w:top w:val="none" w:sz="0" w:space="0" w:color="auto"/>
        <w:left w:val="none" w:sz="0" w:space="0" w:color="auto"/>
        <w:bottom w:val="none" w:sz="0" w:space="0" w:color="auto"/>
        <w:right w:val="none" w:sz="0" w:space="0" w:color="auto"/>
      </w:divBdr>
    </w:div>
    <w:div w:id="828642012">
      <w:bodyDiv w:val="1"/>
      <w:marLeft w:val="0"/>
      <w:marRight w:val="0"/>
      <w:marTop w:val="0"/>
      <w:marBottom w:val="0"/>
      <w:divBdr>
        <w:top w:val="none" w:sz="0" w:space="0" w:color="auto"/>
        <w:left w:val="none" w:sz="0" w:space="0" w:color="auto"/>
        <w:bottom w:val="none" w:sz="0" w:space="0" w:color="auto"/>
        <w:right w:val="none" w:sz="0" w:space="0" w:color="auto"/>
      </w:divBdr>
    </w:div>
    <w:div w:id="919751646">
      <w:bodyDiv w:val="1"/>
      <w:marLeft w:val="0"/>
      <w:marRight w:val="0"/>
      <w:marTop w:val="0"/>
      <w:marBottom w:val="0"/>
      <w:divBdr>
        <w:top w:val="none" w:sz="0" w:space="0" w:color="auto"/>
        <w:left w:val="none" w:sz="0" w:space="0" w:color="auto"/>
        <w:bottom w:val="none" w:sz="0" w:space="0" w:color="auto"/>
        <w:right w:val="none" w:sz="0" w:space="0" w:color="auto"/>
      </w:divBdr>
    </w:div>
    <w:div w:id="957957279">
      <w:bodyDiv w:val="1"/>
      <w:marLeft w:val="0"/>
      <w:marRight w:val="0"/>
      <w:marTop w:val="0"/>
      <w:marBottom w:val="0"/>
      <w:divBdr>
        <w:top w:val="none" w:sz="0" w:space="0" w:color="auto"/>
        <w:left w:val="none" w:sz="0" w:space="0" w:color="auto"/>
        <w:bottom w:val="none" w:sz="0" w:space="0" w:color="auto"/>
        <w:right w:val="none" w:sz="0" w:space="0" w:color="auto"/>
      </w:divBdr>
    </w:div>
    <w:div w:id="1246264269">
      <w:bodyDiv w:val="1"/>
      <w:marLeft w:val="0"/>
      <w:marRight w:val="0"/>
      <w:marTop w:val="0"/>
      <w:marBottom w:val="0"/>
      <w:divBdr>
        <w:top w:val="none" w:sz="0" w:space="0" w:color="auto"/>
        <w:left w:val="none" w:sz="0" w:space="0" w:color="auto"/>
        <w:bottom w:val="none" w:sz="0" w:space="0" w:color="auto"/>
        <w:right w:val="none" w:sz="0" w:space="0" w:color="auto"/>
      </w:divBdr>
    </w:div>
    <w:div w:id="1296761504">
      <w:bodyDiv w:val="1"/>
      <w:marLeft w:val="0"/>
      <w:marRight w:val="0"/>
      <w:marTop w:val="0"/>
      <w:marBottom w:val="0"/>
      <w:divBdr>
        <w:top w:val="none" w:sz="0" w:space="0" w:color="auto"/>
        <w:left w:val="none" w:sz="0" w:space="0" w:color="auto"/>
        <w:bottom w:val="none" w:sz="0" w:space="0" w:color="auto"/>
        <w:right w:val="none" w:sz="0" w:space="0" w:color="auto"/>
      </w:divBdr>
    </w:div>
    <w:div w:id="1424035640">
      <w:bodyDiv w:val="1"/>
      <w:marLeft w:val="0"/>
      <w:marRight w:val="0"/>
      <w:marTop w:val="0"/>
      <w:marBottom w:val="0"/>
      <w:divBdr>
        <w:top w:val="none" w:sz="0" w:space="0" w:color="auto"/>
        <w:left w:val="none" w:sz="0" w:space="0" w:color="auto"/>
        <w:bottom w:val="none" w:sz="0" w:space="0" w:color="auto"/>
        <w:right w:val="none" w:sz="0" w:space="0" w:color="auto"/>
      </w:divBdr>
    </w:div>
    <w:div w:id="1441073939">
      <w:bodyDiv w:val="1"/>
      <w:marLeft w:val="0"/>
      <w:marRight w:val="0"/>
      <w:marTop w:val="0"/>
      <w:marBottom w:val="0"/>
      <w:divBdr>
        <w:top w:val="none" w:sz="0" w:space="0" w:color="auto"/>
        <w:left w:val="none" w:sz="0" w:space="0" w:color="auto"/>
        <w:bottom w:val="none" w:sz="0" w:space="0" w:color="auto"/>
        <w:right w:val="none" w:sz="0" w:space="0" w:color="auto"/>
      </w:divBdr>
      <w:divsChild>
        <w:div w:id="1730422502">
          <w:marLeft w:val="1080"/>
          <w:marRight w:val="0"/>
          <w:marTop w:val="100"/>
          <w:marBottom w:val="0"/>
          <w:divBdr>
            <w:top w:val="none" w:sz="0" w:space="0" w:color="auto"/>
            <w:left w:val="none" w:sz="0" w:space="0" w:color="auto"/>
            <w:bottom w:val="none" w:sz="0" w:space="0" w:color="auto"/>
            <w:right w:val="none" w:sz="0" w:space="0" w:color="auto"/>
          </w:divBdr>
        </w:div>
        <w:div w:id="1217855931">
          <w:marLeft w:val="1080"/>
          <w:marRight w:val="0"/>
          <w:marTop w:val="100"/>
          <w:marBottom w:val="0"/>
          <w:divBdr>
            <w:top w:val="none" w:sz="0" w:space="0" w:color="auto"/>
            <w:left w:val="none" w:sz="0" w:space="0" w:color="auto"/>
            <w:bottom w:val="none" w:sz="0" w:space="0" w:color="auto"/>
            <w:right w:val="none" w:sz="0" w:space="0" w:color="auto"/>
          </w:divBdr>
        </w:div>
        <w:div w:id="1696809112">
          <w:marLeft w:val="1080"/>
          <w:marRight w:val="0"/>
          <w:marTop w:val="100"/>
          <w:marBottom w:val="0"/>
          <w:divBdr>
            <w:top w:val="none" w:sz="0" w:space="0" w:color="auto"/>
            <w:left w:val="none" w:sz="0" w:space="0" w:color="auto"/>
            <w:bottom w:val="none" w:sz="0" w:space="0" w:color="auto"/>
            <w:right w:val="none" w:sz="0" w:space="0" w:color="auto"/>
          </w:divBdr>
        </w:div>
        <w:div w:id="435296876">
          <w:marLeft w:val="1080"/>
          <w:marRight w:val="0"/>
          <w:marTop w:val="100"/>
          <w:marBottom w:val="0"/>
          <w:divBdr>
            <w:top w:val="none" w:sz="0" w:space="0" w:color="auto"/>
            <w:left w:val="none" w:sz="0" w:space="0" w:color="auto"/>
            <w:bottom w:val="none" w:sz="0" w:space="0" w:color="auto"/>
            <w:right w:val="none" w:sz="0" w:space="0" w:color="auto"/>
          </w:divBdr>
        </w:div>
        <w:div w:id="2090077177">
          <w:marLeft w:val="360"/>
          <w:marRight w:val="0"/>
          <w:marTop w:val="200"/>
          <w:marBottom w:val="0"/>
          <w:divBdr>
            <w:top w:val="none" w:sz="0" w:space="0" w:color="auto"/>
            <w:left w:val="none" w:sz="0" w:space="0" w:color="auto"/>
            <w:bottom w:val="none" w:sz="0" w:space="0" w:color="auto"/>
            <w:right w:val="none" w:sz="0" w:space="0" w:color="auto"/>
          </w:divBdr>
        </w:div>
      </w:divsChild>
    </w:div>
    <w:div w:id="1754814690">
      <w:bodyDiv w:val="1"/>
      <w:marLeft w:val="0"/>
      <w:marRight w:val="0"/>
      <w:marTop w:val="0"/>
      <w:marBottom w:val="0"/>
      <w:divBdr>
        <w:top w:val="none" w:sz="0" w:space="0" w:color="auto"/>
        <w:left w:val="none" w:sz="0" w:space="0" w:color="auto"/>
        <w:bottom w:val="none" w:sz="0" w:space="0" w:color="auto"/>
        <w:right w:val="none" w:sz="0" w:space="0" w:color="auto"/>
      </w:divBdr>
    </w:div>
    <w:div w:id="1962105021">
      <w:bodyDiv w:val="1"/>
      <w:marLeft w:val="0"/>
      <w:marRight w:val="0"/>
      <w:marTop w:val="0"/>
      <w:marBottom w:val="0"/>
      <w:divBdr>
        <w:top w:val="none" w:sz="0" w:space="0" w:color="auto"/>
        <w:left w:val="none" w:sz="0" w:space="0" w:color="auto"/>
        <w:bottom w:val="none" w:sz="0" w:space="0" w:color="auto"/>
        <w:right w:val="none" w:sz="0" w:space="0" w:color="auto"/>
      </w:divBdr>
      <w:divsChild>
        <w:div w:id="1458334378">
          <w:marLeft w:val="0"/>
          <w:marRight w:val="0"/>
          <w:marTop w:val="0"/>
          <w:marBottom w:val="0"/>
          <w:divBdr>
            <w:top w:val="none" w:sz="0" w:space="0" w:color="auto"/>
            <w:left w:val="none" w:sz="0" w:space="0" w:color="auto"/>
            <w:bottom w:val="none" w:sz="0" w:space="0" w:color="auto"/>
            <w:right w:val="none" w:sz="0" w:space="0" w:color="auto"/>
          </w:divBdr>
          <w:divsChild>
            <w:div w:id="1231774502">
              <w:marLeft w:val="0"/>
              <w:marRight w:val="0"/>
              <w:marTop w:val="0"/>
              <w:marBottom w:val="0"/>
              <w:divBdr>
                <w:top w:val="none" w:sz="0" w:space="0" w:color="auto"/>
                <w:left w:val="none" w:sz="0" w:space="0" w:color="auto"/>
                <w:bottom w:val="none" w:sz="0" w:space="0" w:color="auto"/>
                <w:right w:val="none" w:sz="0" w:space="0" w:color="auto"/>
              </w:divBdr>
            </w:div>
            <w:div w:id="1578175350">
              <w:marLeft w:val="0"/>
              <w:marRight w:val="0"/>
              <w:marTop w:val="0"/>
              <w:marBottom w:val="0"/>
              <w:divBdr>
                <w:top w:val="none" w:sz="0" w:space="0" w:color="auto"/>
                <w:left w:val="none" w:sz="0" w:space="0" w:color="auto"/>
                <w:bottom w:val="none" w:sz="0" w:space="0" w:color="auto"/>
                <w:right w:val="none" w:sz="0" w:space="0" w:color="auto"/>
              </w:divBdr>
            </w:div>
          </w:divsChild>
        </w:div>
        <w:div w:id="261230766">
          <w:marLeft w:val="0"/>
          <w:marRight w:val="0"/>
          <w:marTop w:val="0"/>
          <w:marBottom w:val="0"/>
          <w:divBdr>
            <w:top w:val="none" w:sz="0" w:space="0" w:color="auto"/>
            <w:left w:val="none" w:sz="0" w:space="0" w:color="auto"/>
            <w:bottom w:val="none" w:sz="0" w:space="0" w:color="auto"/>
            <w:right w:val="none" w:sz="0" w:space="0" w:color="auto"/>
          </w:divBdr>
          <w:divsChild>
            <w:div w:id="1939632420">
              <w:marLeft w:val="0"/>
              <w:marRight w:val="0"/>
              <w:marTop w:val="0"/>
              <w:marBottom w:val="0"/>
              <w:divBdr>
                <w:top w:val="none" w:sz="0" w:space="0" w:color="auto"/>
                <w:left w:val="none" w:sz="0" w:space="0" w:color="auto"/>
                <w:bottom w:val="none" w:sz="0" w:space="0" w:color="auto"/>
                <w:right w:val="none" w:sz="0" w:space="0" w:color="auto"/>
              </w:divBdr>
            </w:div>
          </w:divsChild>
        </w:div>
        <w:div w:id="727537186">
          <w:marLeft w:val="0"/>
          <w:marRight w:val="0"/>
          <w:marTop w:val="0"/>
          <w:marBottom w:val="0"/>
          <w:divBdr>
            <w:top w:val="none" w:sz="0" w:space="0" w:color="auto"/>
            <w:left w:val="none" w:sz="0" w:space="0" w:color="auto"/>
            <w:bottom w:val="none" w:sz="0" w:space="0" w:color="auto"/>
            <w:right w:val="none" w:sz="0" w:space="0" w:color="auto"/>
          </w:divBdr>
          <w:divsChild>
            <w:div w:id="2024890585">
              <w:marLeft w:val="0"/>
              <w:marRight w:val="0"/>
              <w:marTop w:val="0"/>
              <w:marBottom w:val="0"/>
              <w:divBdr>
                <w:top w:val="none" w:sz="0" w:space="0" w:color="auto"/>
                <w:left w:val="none" w:sz="0" w:space="0" w:color="auto"/>
                <w:bottom w:val="none" w:sz="0" w:space="0" w:color="auto"/>
                <w:right w:val="none" w:sz="0" w:space="0" w:color="auto"/>
              </w:divBdr>
            </w:div>
          </w:divsChild>
        </w:div>
        <w:div w:id="1603762902">
          <w:marLeft w:val="0"/>
          <w:marRight w:val="0"/>
          <w:marTop w:val="0"/>
          <w:marBottom w:val="0"/>
          <w:divBdr>
            <w:top w:val="none" w:sz="0" w:space="0" w:color="auto"/>
            <w:left w:val="none" w:sz="0" w:space="0" w:color="auto"/>
            <w:bottom w:val="none" w:sz="0" w:space="0" w:color="auto"/>
            <w:right w:val="none" w:sz="0" w:space="0" w:color="auto"/>
          </w:divBdr>
          <w:divsChild>
            <w:div w:id="20858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CD457C39AA384DBB04EE0AE603ACB5" ma:contentTypeVersion="12" ma:contentTypeDescription="Create a new document." ma:contentTypeScope="" ma:versionID="80b3f884c82b9ef0a04b70065c10ab77">
  <xsd:schema xmlns:xsd="http://www.w3.org/2001/XMLSchema" xmlns:xs="http://www.w3.org/2001/XMLSchema" xmlns:p="http://schemas.microsoft.com/office/2006/metadata/properties" xmlns:ns2="2691d4dc-b748-4d73-ac73-4bfa4ac82956" xmlns:ns3="76833728-ffaf-4a28-aa93-4a0fde3d2c25" targetNamespace="http://schemas.microsoft.com/office/2006/metadata/properties" ma:root="true" ma:fieldsID="f5177705c8b19e4d9be7e936a95dfc3b" ns2:_="" ns3:_="">
    <xsd:import namespace="2691d4dc-b748-4d73-ac73-4bfa4ac82956"/>
    <xsd:import namespace="76833728-ffaf-4a28-aa93-4a0fde3d2c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1d4dc-b748-4d73-ac73-4bfa4ac8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3728-ffaf-4a28-aa93-4a0fde3d2c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6F02E-BEE4-4765-B508-0C023A18B607}">
  <ds:schemaRef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2691d4dc-b748-4d73-ac73-4bfa4ac82956"/>
    <ds:schemaRef ds:uri="http://schemas.microsoft.com/office/infopath/2007/PartnerControls"/>
    <ds:schemaRef ds:uri="76833728-ffaf-4a28-aa93-4a0fde3d2c25"/>
    <ds:schemaRef ds:uri="http://www.w3.org/XML/1998/namespace"/>
  </ds:schemaRefs>
</ds:datastoreItem>
</file>

<file path=customXml/itemProps2.xml><?xml version="1.0" encoding="utf-8"?>
<ds:datastoreItem xmlns:ds="http://schemas.openxmlformats.org/officeDocument/2006/customXml" ds:itemID="{2AB00DA4-96A0-473C-B8B8-0F0ACB26F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1d4dc-b748-4d73-ac73-4bfa4ac82956"/>
    <ds:schemaRef ds:uri="76833728-ffaf-4a28-aa93-4a0fde3d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5CAB7-9E9D-4D1D-A05E-F23E40E775CA}">
  <ds:schemaRefs>
    <ds:schemaRef ds:uri="http://schemas.microsoft.com/sharepoint/v3/contenttype/forms"/>
  </ds:schemaRefs>
</ds:datastoreItem>
</file>

<file path=customXml/itemProps4.xml><?xml version="1.0" encoding="utf-8"?>
<ds:datastoreItem xmlns:ds="http://schemas.openxmlformats.org/officeDocument/2006/customXml" ds:itemID="{D0B3E7F8-86E8-43F0-94ED-35ABBAF5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Metropolitan Boro' of Wirral</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Owen</dc:creator>
  <cp:keywords/>
  <dc:description/>
  <cp:lastModifiedBy>Sarah Parry</cp:lastModifiedBy>
  <cp:revision>2</cp:revision>
  <cp:lastPrinted>2010-05-24T15:36:00Z</cp:lastPrinted>
  <dcterms:created xsi:type="dcterms:W3CDTF">2021-12-02T09:59:00Z</dcterms:created>
  <dcterms:modified xsi:type="dcterms:W3CDTF">2021-12-02T09:59:00Z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0x010100EFCD457C39AA384DBB04EE0AE603ACB5</vt:lpwstr>
  </property>
  <property fmtid="{D5CDD505-2E9C-101B-9397-08002B2CF9AE}" pid="3" name="Order">
    <vt:r8>2357200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